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«</w:t>
      </w:r>
      <w:r w:rsidR="00AB3721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C329B7">
        <w:rPr>
          <w:rFonts w:ascii="PT Astra Serif" w:hAnsi="PT Astra Serif"/>
          <w:b/>
          <w:bCs/>
          <w:sz w:val="28"/>
          <w:szCs w:val="28"/>
        </w:rPr>
        <w:t xml:space="preserve"> СЕЛЬСКОЕ ПОСЕЛЕНИЕ»</w:t>
      </w:r>
    </w:p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A42441" w:rsidRPr="00643ABB" w:rsidRDefault="00A42441" w:rsidP="009D59B4">
      <w:pPr>
        <w:ind w:right="-9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9D59B4" w:rsidRPr="00643ABB" w:rsidRDefault="009D59B4" w:rsidP="009D59B4">
      <w:pPr>
        <w:ind w:right="-9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643ABB">
        <w:rPr>
          <w:rFonts w:ascii="PT Astra Serif" w:hAnsi="PT Astra Serif"/>
          <w:b/>
          <w:bCs/>
          <w:sz w:val="32"/>
          <w:szCs w:val="28"/>
          <w:lang w:eastAsia="ar-SA"/>
        </w:rPr>
        <w:t>Р Е Ш Е Н И Е</w:t>
      </w:r>
    </w:p>
    <w:p w:rsidR="00A42441" w:rsidRPr="00643ABB" w:rsidRDefault="00A42441" w:rsidP="009D59B4">
      <w:pPr>
        <w:rPr>
          <w:rFonts w:ascii="PT Astra Serif" w:hAnsi="PT Astra Serif"/>
          <w:sz w:val="28"/>
          <w:szCs w:val="28"/>
          <w:lang w:eastAsia="ar-SA"/>
        </w:rPr>
      </w:pPr>
    </w:p>
    <w:p w:rsidR="009D59B4" w:rsidRPr="00643ABB" w:rsidRDefault="00047B81" w:rsidP="009D59B4">
      <w:pPr>
        <w:ind w:right="-9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28 мая 2026 года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 xml:space="preserve">        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ab/>
        <w:t xml:space="preserve">           </w:t>
      </w:r>
      <w:r w:rsidR="009D59B4" w:rsidRPr="00643ABB"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                                                    </w:t>
      </w:r>
      <w:r w:rsidR="00D16730"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>№</w:t>
      </w:r>
      <w:r w:rsidR="00D1673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36/80</w:t>
      </w:r>
      <w:bookmarkStart w:id="0" w:name="_GoBack"/>
      <w:bookmarkEnd w:id="0"/>
    </w:p>
    <w:p w:rsidR="00643ABB" w:rsidRPr="00643ABB" w:rsidRDefault="00643ABB" w:rsidP="009D59B4">
      <w:pPr>
        <w:jc w:val="center"/>
        <w:rPr>
          <w:rFonts w:ascii="PT Astra Serif" w:hAnsi="PT Astra Serif"/>
          <w:lang w:eastAsia="ar-SA"/>
        </w:rPr>
      </w:pPr>
    </w:p>
    <w:p w:rsidR="009D59B4" w:rsidRPr="00643ABB" w:rsidRDefault="00AB3721" w:rsidP="009D59B4">
      <w:pPr>
        <w:jc w:val="center"/>
        <w:rPr>
          <w:rFonts w:ascii="PT Astra Serif" w:hAnsi="PT Astra Serif"/>
          <w:lang w:eastAsia="ar-SA"/>
        </w:rPr>
      </w:pPr>
      <w:proofErr w:type="spellStart"/>
      <w:r>
        <w:rPr>
          <w:rFonts w:ascii="PT Astra Serif" w:hAnsi="PT Astra Serif"/>
          <w:lang w:eastAsia="ar-SA"/>
        </w:rPr>
        <w:t>с.Лебяжье</w:t>
      </w:r>
      <w:proofErr w:type="spellEnd"/>
    </w:p>
    <w:p w:rsidR="009D59B4" w:rsidRPr="00643ABB" w:rsidRDefault="009D59B4" w:rsidP="009D59B4">
      <w:pPr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A141E" w:rsidRPr="00C329B7" w:rsidRDefault="00DA141E" w:rsidP="00C329B7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43ABB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депутатов </w:t>
      </w:r>
      <w:r w:rsidR="00167A5B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Pr="00643AB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329B7" w:rsidRPr="00C329B7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C329B7" w:rsidRPr="00C329B7">
        <w:rPr>
          <w:rFonts w:ascii="PT Astra Serif" w:hAnsi="PT Astra Serif"/>
          <w:b/>
          <w:bCs/>
          <w:sz w:val="28"/>
          <w:szCs w:val="28"/>
        </w:rPr>
        <w:t xml:space="preserve"> сельское поселение» Мелекесского района Ульяновской области</w:t>
      </w:r>
      <w:r w:rsidRPr="00C329B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43ABB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AB3721">
        <w:rPr>
          <w:rFonts w:ascii="PT Astra Serif" w:hAnsi="PT Astra Serif"/>
          <w:b/>
          <w:bCs/>
          <w:sz w:val="28"/>
          <w:szCs w:val="28"/>
        </w:rPr>
        <w:t>2</w:t>
      </w:r>
      <w:r w:rsidR="00C329B7">
        <w:rPr>
          <w:rFonts w:ascii="PT Astra Serif" w:hAnsi="PT Astra Serif"/>
          <w:b/>
          <w:bCs/>
          <w:sz w:val="28"/>
          <w:szCs w:val="28"/>
        </w:rPr>
        <w:t>0.0</w:t>
      </w:r>
      <w:r w:rsidR="00AB3721">
        <w:rPr>
          <w:rFonts w:ascii="PT Astra Serif" w:hAnsi="PT Astra Serif"/>
          <w:b/>
          <w:bCs/>
          <w:sz w:val="28"/>
          <w:szCs w:val="28"/>
        </w:rPr>
        <w:t>9</w:t>
      </w:r>
      <w:r w:rsidR="00C329B7">
        <w:rPr>
          <w:rFonts w:ascii="PT Astra Serif" w:hAnsi="PT Astra Serif"/>
          <w:b/>
          <w:bCs/>
          <w:sz w:val="28"/>
          <w:szCs w:val="28"/>
        </w:rPr>
        <w:t>.2024 № 1</w:t>
      </w:r>
      <w:r w:rsidR="00AB3721">
        <w:rPr>
          <w:rFonts w:ascii="PT Astra Serif" w:hAnsi="PT Astra Serif"/>
          <w:b/>
          <w:bCs/>
          <w:sz w:val="28"/>
          <w:szCs w:val="28"/>
        </w:rPr>
        <w:t>6</w:t>
      </w:r>
      <w:r w:rsidR="00C329B7">
        <w:rPr>
          <w:rFonts w:ascii="PT Astra Serif" w:hAnsi="PT Astra Serif"/>
          <w:b/>
          <w:bCs/>
          <w:sz w:val="28"/>
          <w:szCs w:val="28"/>
        </w:rPr>
        <w:t>/</w:t>
      </w:r>
      <w:r w:rsidR="00AB3721">
        <w:rPr>
          <w:rFonts w:ascii="PT Astra Serif" w:hAnsi="PT Astra Serif"/>
          <w:b/>
          <w:bCs/>
          <w:sz w:val="28"/>
          <w:szCs w:val="28"/>
        </w:rPr>
        <w:t xml:space="preserve">42 </w:t>
      </w:r>
      <w:r w:rsidRPr="00643ABB">
        <w:rPr>
          <w:rFonts w:ascii="PT Astra Serif" w:hAnsi="PT Astra Serif"/>
          <w:b/>
          <w:bCs/>
          <w:sz w:val="28"/>
          <w:szCs w:val="28"/>
        </w:rPr>
        <w:t xml:space="preserve">«Об утверждении Положения о приватизации муниципального имущества муниципального образования </w:t>
      </w:r>
      <w:r w:rsidR="00C329B7" w:rsidRPr="00C329B7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C329B7" w:rsidRPr="00C329B7">
        <w:rPr>
          <w:rFonts w:ascii="PT Astra Serif" w:hAnsi="PT Astra Serif"/>
          <w:b/>
          <w:bCs/>
          <w:sz w:val="28"/>
          <w:szCs w:val="28"/>
        </w:rPr>
        <w:t xml:space="preserve"> сельское поселение» Мелекесского района Ульяновской области</w:t>
      </w:r>
    </w:p>
    <w:p w:rsidR="009D59B4" w:rsidRPr="00643ABB" w:rsidRDefault="009D59B4" w:rsidP="009D59B4">
      <w:pPr>
        <w:pStyle w:val="ab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901EA" w:rsidRPr="00643ABB" w:rsidRDefault="009D59B4" w:rsidP="005359A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43ABB">
        <w:rPr>
          <w:rFonts w:ascii="PT Astra Serif" w:hAnsi="PT Astra Serif"/>
          <w:sz w:val="28"/>
          <w:szCs w:val="28"/>
        </w:rPr>
        <w:t xml:space="preserve">В соответствии </w:t>
      </w:r>
      <w:r w:rsidR="00643ABB" w:rsidRPr="00643ABB">
        <w:rPr>
          <w:rFonts w:ascii="PT Astra Serif" w:hAnsi="PT Astra Serif"/>
          <w:sz w:val="28"/>
          <w:szCs w:val="28"/>
        </w:rPr>
        <w:t>Федеральн</w:t>
      </w:r>
      <w:r w:rsidR="00643ABB">
        <w:rPr>
          <w:rFonts w:ascii="PT Astra Serif" w:hAnsi="PT Astra Serif"/>
          <w:sz w:val="28"/>
          <w:szCs w:val="28"/>
        </w:rPr>
        <w:t>ым</w:t>
      </w:r>
      <w:r w:rsidR="00643ABB" w:rsidRPr="00643ABB">
        <w:rPr>
          <w:rFonts w:ascii="PT Astra Serif" w:hAnsi="PT Astra Serif"/>
          <w:sz w:val="28"/>
          <w:szCs w:val="28"/>
        </w:rPr>
        <w:t xml:space="preserve"> закон</w:t>
      </w:r>
      <w:r w:rsidR="00643ABB">
        <w:rPr>
          <w:rFonts w:ascii="PT Astra Serif" w:hAnsi="PT Astra Serif"/>
          <w:sz w:val="28"/>
          <w:szCs w:val="28"/>
        </w:rPr>
        <w:t>ом</w:t>
      </w:r>
      <w:r w:rsidR="00643ABB" w:rsidRPr="00643ABB">
        <w:rPr>
          <w:rFonts w:ascii="PT Astra Serif" w:hAnsi="PT Astra Serif"/>
          <w:sz w:val="28"/>
          <w:szCs w:val="28"/>
        </w:rPr>
        <w:t xml:space="preserve"> от </w:t>
      </w:r>
      <w:r w:rsidR="00CC196E">
        <w:rPr>
          <w:rFonts w:ascii="PT Astra Serif" w:hAnsi="PT Astra Serif"/>
          <w:sz w:val="28"/>
          <w:szCs w:val="28"/>
        </w:rPr>
        <w:t>20.03.2025</w:t>
      </w:r>
      <w:r w:rsidR="00643ABB" w:rsidRPr="00643ABB">
        <w:rPr>
          <w:rFonts w:ascii="PT Astra Serif" w:hAnsi="PT Astra Serif"/>
          <w:sz w:val="28"/>
          <w:szCs w:val="28"/>
        </w:rPr>
        <w:t xml:space="preserve"> №</w:t>
      </w:r>
      <w:r w:rsidR="00643ABB">
        <w:rPr>
          <w:rFonts w:ascii="PT Astra Serif" w:hAnsi="PT Astra Serif"/>
          <w:sz w:val="28"/>
          <w:szCs w:val="28"/>
        </w:rPr>
        <w:t xml:space="preserve"> </w:t>
      </w:r>
      <w:r w:rsidR="00CC196E">
        <w:rPr>
          <w:rFonts w:ascii="PT Astra Serif" w:hAnsi="PT Astra Serif"/>
          <w:sz w:val="28"/>
          <w:szCs w:val="28"/>
        </w:rPr>
        <w:t>35</w:t>
      </w:r>
      <w:r w:rsidR="00643ABB">
        <w:rPr>
          <w:rFonts w:ascii="PT Astra Serif" w:hAnsi="PT Astra Serif"/>
          <w:sz w:val="28"/>
          <w:szCs w:val="28"/>
        </w:rPr>
        <w:t>-ФЗ</w:t>
      </w:r>
      <w:r w:rsidR="00643ABB" w:rsidRPr="00643ABB">
        <w:rPr>
          <w:rFonts w:ascii="PT Astra Serif" w:hAnsi="PT Astra Serif"/>
          <w:sz w:val="28"/>
          <w:szCs w:val="28"/>
        </w:rPr>
        <w:t xml:space="preserve"> </w:t>
      </w:r>
      <w:r w:rsidR="00643ABB">
        <w:rPr>
          <w:rFonts w:ascii="PT Astra Serif" w:hAnsi="PT Astra Serif"/>
          <w:sz w:val="28"/>
          <w:szCs w:val="28"/>
        </w:rPr>
        <w:t>«</w:t>
      </w:r>
      <w:r w:rsidR="006F1E32">
        <w:rPr>
          <w:rFonts w:ascii="PT Astra Serif" w:hAnsi="PT Astra Serif" w:cs="PT Astra Serif"/>
          <w:sz w:val="28"/>
        </w:rPr>
        <w:t>О</w:t>
      </w:r>
      <w:r w:rsidR="006F1E32" w:rsidRPr="006F1E32">
        <w:rPr>
          <w:rFonts w:ascii="PT Astra Serif" w:hAnsi="PT Astra Serif" w:cs="PT Astra Serif"/>
          <w:sz w:val="28"/>
        </w:rPr>
        <w:t xml:space="preserve"> внесении изменений в отдельные законодательные акты </w:t>
      </w:r>
      <w:r w:rsidR="006F1E32">
        <w:rPr>
          <w:rFonts w:ascii="PT Astra Serif" w:hAnsi="PT Astra Serif" w:cs="PT Astra Serif"/>
          <w:sz w:val="28"/>
        </w:rPr>
        <w:t>Р</w:t>
      </w:r>
      <w:r w:rsidR="006F1E32" w:rsidRPr="006F1E32">
        <w:rPr>
          <w:rFonts w:ascii="PT Astra Serif" w:hAnsi="PT Astra Serif" w:cs="PT Astra Serif"/>
          <w:sz w:val="28"/>
        </w:rPr>
        <w:t xml:space="preserve">оссийской </w:t>
      </w:r>
      <w:r w:rsidR="006F1E32">
        <w:rPr>
          <w:rFonts w:ascii="PT Astra Serif" w:hAnsi="PT Astra Serif" w:cs="PT Astra Serif"/>
          <w:sz w:val="28"/>
        </w:rPr>
        <w:t>Ф</w:t>
      </w:r>
      <w:r w:rsidR="006F1E32" w:rsidRPr="006F1E32">
        <w:rPr>
          <w:rFonts w:ascii="PT Astra Serif" w:hAnsi="PT Astra Serif" w:cs="PT Astra Serif"/>
          <w:sz w:val="28"/>
        </w:rPr>
        <w:t>едерации</w:t>
      </w:r>
      <w:r w:rsidR="00643ABB">
        <w:rPr>
          <w:rFonts w:ascii="PT Astra Serif" w:hAnsi="PT Astra Serif" w:cs="PT Astra Serif"/>
          <w:sz w:val="28"/>
        </w:rPr>
        <w:t>»,</w:t>
      </w:r>
      <w:r w:rsidR="00643ABB">
        <w:rPr>
          <w:rFonts w:ascii="PT Astra Serif" w:hAnsi="PT Astra Serif" w:cs="PT Astra Serif"/>
        </w:rPr>
        <w:t xml:space="preserve"> </w:t>
      </w:r>
      <w:r w:rsidR="00DA141E" w:rsidRPr="00643ABB">
        <w:rPr>
          <w:rFonts w:ascii="PT Astra Serif" w:hAnsi="PT Astra Serif"/>
          <w:sz w:val="28"/>
          <w:szCs w:val="28"/>
        </w:rPr>
        <w:t>в целях приведения в соответствие с законодательством</w:t>
      </w:r>
      <w:r w:rsidRPr="00643ABB">
        <w:rPr>
          <w:rFonts w:ascii="PT Astra Serif" w:hAnsi="PT Astra Serif"/>
          <w:sz w:val="28"/>
          <w:szCs w:val="28"/>
        </w:rPr>
        <w:t xml:space="preserve">, Совет депутатов муниципального образования </w:t>
      </w:r>
      <w:r w:rsidR="00C329B7" w:rsidRPr="00C329B7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329B7" w:rsidRPr="00C329B7">
        <w:rPr>
          <w:rFonts w:ascii="PT Astra Serif" w:hAnsi="PT Astra Serif"/>
          <w:sz w:val="28"/>
          <w:szCs w:val="28"/>
        </w:rPr>
        <w:t xml:space="preserve"> сельское поселение» Мелекесс</w:t>
      </w:r>
      <w:r w:rsidR="005359A3">
        <w:rPr>
          <w:rFonts w:ascii="PT Astra Serif" w:hAnsi="PT Astra Serif"/>
          <w:sz w:val="28"/>
          <w:szCs w:val="28"/>
        </w:rPr>
        <w:t xml:space="preserve">кого района Ульяновской области </w:t>
      </w:r>
      <w:r w:rsidRPr="00643ABB">
        <w:rPr>
          <w:rFonts w:ascii="PT Astra Serif" w:hAnsi="PT Astra Serif"/>
          <w:sz w:val="28"/>
          <w:szCs w:val="28"/>
        </w:rPr>
        <w:t>р е ш и л:</w:t>
      </w:r>
    </w:p>
    <w:p w:rsidR="00F80754" w:rsidRPr="00D13301" w:rsidRDefault="008901EA" w:rsidP="00AE49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3ABB">
        <w:rPr>
          <w:rFonts w:ascii="PT Astra Serif" w:hAnsi="PT Astra Serif"/>
          <w:sz w:val="28"/>
          <w:szCs w:val="28"/>
        </w:rPr>
        <w:t xml:space="preserve">1. Внести следующие изменения в </w:t>
      </w:r>
      <w:hyperlink r:id="rId7" w:history="1">
        <w:r w:rsidRPr="00643ABB">
          <w:rPr>
            <w:rFonts w:ascii="PT Astra Serif" w:hAnsi="PT Astra Serif"/>
            <w:color w:val="000000" w:themeColor="text1"/>
            <w:sz w:val="28"/>
            <w:szCs w:val="28"/>
          </w:rPr>
          <w:t>решение</w:t>
        </w:r>
      </w:hyperlink>
      <w:r w:rsidRPr="00643ABB">
        <w:rPr>
          <w:rFonts w:ascii="PT Astra Serif" w:hAnsi="PT Astra Serif"/>
          <w:sz w:val="28"/>
          <w:szCs w:val="28"/>
        </w:rPr>
        <w:t xml:space="preserve"> Совета депута</w:t>
      </w:r>
      <w:r w:rsidR="005359A3">
        <w:rPr>
          <w:rFonts w:ascii="PT Astra Serif" w:hAnsi="PT Astra Serif"/>
          <w:sz w:val="28"/>
          <w:szCs w:val="28"/>
        </w:rPr>
        <w:t xml:space="preserve">тов муниципального образования </w:t>
      </w:r>
      <w:r w:rsidR="005359A3" w:rsidRPr="005359A3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5359A3" w:rsidRPr="005359A3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от </w:t>
      </w:r>
      <w:r w:rsidR="00AB3721" w:rsidRPr="00AB3721">
        <w:rPr>
          <w:rFonts w:ascii="PT Astra Serif" w:hAnsi="PT Astra Serif"/>
          <w:sz w:val="28"/>
          <w:szCs w:val="28"/>
        </w:rPr>
        <w:t>20.09.2024 № 16/42</w:t>
      </w:r>
      <w:r w:rsidRPr="00643ABB">
        <w:rPr>
          <w:rFonts w:ascii="PT Astra Serif" w:hAnsi="PT Astra Serif"/>
          <w:sz w:val="28"/>
          <w:szCs w:val="28"/>
        </w:rPr>
        <w:t xml:space="preserve"> «Об </w:t>
      </w:r>
      <w:r w:rsidRPr="00D13301">
        <w:rPr>
          <w:rFonts w:ascii="PT Astra Serif" w:hAnsi="PT Astra Serif"/>
          <w:sz w:val="28"/>
          <w:szCs w:val="28"/>
        </w:rPr>
        <w:t xml:space="preserve">утверждении Положения о приватизации муниципального имущества муниципального образования </w:t>
      </w:r>
      <w:r w:rsidR="005359A3" w:rsidRPr="005359A3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5359A3" w:rsidRPr="005359A3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Pr="005359A3">
        <w:rPr>
          <w:rFonts w:ascii="PT Astra Serif" w:hAnsi="PT Astra Serif"/>
          <w:sz w:val="28"/>
          <w:szCs w:val="28"/>
        </w:rPr>
        <w:t>:</w:t>
      </w:r>
    </w:p>
    <w:p w:rsidR="00D13301" w:rsidRDefault="00986B2E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D13301">
        <w:rPr>
          <w:rFonts w:ascii="PT Astra Serif" w:hAnsi="PT Astra Serif"/>
          <w:sz w:val="28"/>
          <w:szCs w:val="28"/>
        </w:rPr>
        <w:t>1.1.</w:t>
      </w:r>
      <w:r w:rsidR="00D13301" w:rsidRPr="00D13301">
        <w:rPr>
          <w:rFonts w:ascii="PT Astra Serif" w:hAnsi="PT Astra Serif"/>
          <w:sz w:val="28"/>
          <w:szCs w:val="28"/>
        </w:rPr>
        <w:t xml:space="preserve"> </w:t>
      </w:r>
      <w:r w:rsidR="00A52E27">
        <w:rPr>
          <w:rFonts w:ascii="PT Astra Serif" w:hAnsi="PT Astra Serif"/>
          <w:sz w:val="28"/>
          <w:szCs w:val="28"/>
        </w:rPr>
        <w:t>в</w:t>
      </w:r>
      <w:r w:rsidR="002A375A">
        <w:rPr>
          <w:rFonts w:ascii="PT Astra Serif" w:hAnsi="PT Astra Serif"/>
          <w:sz w:val="28"/>
          <w:szCs w:val="28"/>
        </w:rPr>
        <w:t xml:space="preserve"> преамбуле </w:t>
      </w:r>
      <w:r w:rsidR="002A375A" w:rsidRPr="002A375A">
        <w:rPr>
          <w:rFonts w:ascii="PT Astra Serif" w:hAnsi="PT Astra Serif"/>
          <w:sz w:val="28"/>
          <w:szCs w:val="28"/>
        </w:rPr>
        <w:t>решени</w:t>
      </w:r>
      <w:r w:rsidR="002A375A">
        <w:rPr>
          <w:rFonts w:ascii="PT Astra Serif" w:hAnsi="PT Astra Serif"/>
          <w:sz w:val="28"/>
          <w:szCs w:val="28"/>
        </w:rPr>
        <w:t>я</w:t>
      </w:r>
      <w:r w:rsidR="002A375A" w:rsidRPr="002A375A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2A375A" w:rsidRPr="002A375A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от </w:t>
      </w:r>
      <w:r w:rsidR="00AB3721" w:rsidRPr="00AB3721">
        <w:rPr>
          <w:rFonts w:ascii="PT Astra Serif" w:hAnsi="PT Astra Serif"/>
          <w:sz w:val="28"/>
          <w:szCs w:val="28"/>
        </w:rPr>
        <w:t>20.09.2024 № 16/42</w:t>
      </w:r>
      <w:r w:rsidR="002A375A" w:rsidRPr="002A375A">
        <w:rPr>
          <w:rFonts w:ascii="PT Astra Serif" w:hAnsi="PT Astra Serif"/>
          <w:sz w:val="28"/>
          <w:szCs w:val="28"/>
        </w:rPr>
        <w:t xml:space="preserve"> «Об утверждении Положения о приватизации муниципального имущества муниципального образования 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2A375A" w:rsidRPr="002A375A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2A375A">
        <w:rPr>
          <w:rFonts w:ascii="PT Astra Serif" w:hAnsi="PT Astra Serif"/>
          <w:sz w:val="28"/>
          <w:szCs w:val="28"/>
        </w:rPr>
        <w:t xml:space="preserve">  слова « </w:t>
      </w:r>
      <w:r w:rsidR="002A375A" w:rsidRPr="002A375A">
        <w:rPr>
          <w:rFonts w:ascii="PT Astra Serif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2A375A">
        <w:rPr>
          <w:rFonts w:ascii="PT Astra Serif" w:hAnsi="PT Astra Serif"/>
          <w:sz w:val="28"/>
          <w:szCs w:val="28"/>
        </w:rPr>
        <w:t xml:space="preserve"> заменить словами «</w:t>
      </w:r>
      <w:r w:rsidR="002A375A" w:rsidRPr="002A375A">
        <w:rPr>
          <w:rFonts w:ascii="PT Astra Serif" w:hAnsi="PT Astra Serif"/>
          <w:sz w:val="28"/>
          <w:szCs w:val="28"/>
        </w:rPr>
        <w:t>Федераль</w:t>
      </w:r>
      <w:r w:rsidR="002A375A">
        <w:rPr>
          <w:rFonts w:ascii="PT Astra Serif" w:hAnsi="PT Astra Serif"/>
          <w:sz w:val="28"/>
          <w:szCs w:val="28"/>
        </w:rPr>
        <w:t xml:space="preserve">ного закона от 20.03.2025 N 33-ФЗ </w:t>
      </w:r>
      <w:r w:rsidR="002A375A" w:rsidRPr="002A375A">
        <w:rPr>
          <w:rFonts w:ascii="PT Astra Serif" w:hAnsi="PT Astra Serif"/>
          <w:sz w:val="28"/>
          <w:szCs w:val="28"/>
        </w:rPr>
        <w:t>"Об общих принципах организации местного самоуправления в единой системе публичной власти</w:t>
      </w:r>
      <w:r w:rsidR="002A375A">
        <w:rPr>
          <w:rFonts w:ascii="PT Astra Serif" w:hAnsi="PT Astra Serif"/>
          <w:sz w:val="28"/>
          <w:szCs w:val="28"/>
        </w:rPr>
        <w:t>»;</w:t>
      </w:r>
    </w:p>
    <w:p w:rsidR="002A375A" w:rsidRPr="002A375A" w:rsidRDefault="002A375A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в подпункте </w:t>
      </w:r>
      <w:r w:rsidR="00A52E27">
        <w:rPr>
          <w:rFonts w:ascii="PT Astra Serif" w:hAnsi="PT Astra Serif"/>
          <w:sz w:val="28"/>
          <w:szCs w:val="28"/>
        </w:rPr>
        <w:t>1.1. Раздела 1 «1. Общие положение»</w:t>
      </w:r>
      <w:r w:rsidR="00A52E27" w:rsidRPr="00A52E27">
        <w:t xml:space="preserve"> </w:t>
      </w:r>
      <w:r w:rsidR="00A52E27">
        <w:rPr>
          <w:rFonts w:ascii="PT Astra Serif" w:hAnsi="PT Astra Serif"/>
          <w:sz w:val="28"/>
          <w:szCs w:val="28"/>
        </w:rPr>
        <w:t>слова «</w:t>
      </w:r>
      <w:r w:rsidR="00A52E27" w:rsidRPr="00A52E27">
        <w:rPr>
          <w:rFonts w:ascii="PT Astra Serif" w:hAnsi="PT Astra Serif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заменить словами «Федерального закона от 20.03.2025 N 33-ФЗ </w:t>
      </w:r>
      <w:r w:rsidR="00AB3721">
        <w:rPr>
          <w:rFonts w:ascii="PT Astra Serif" w:hAnsi="PT Astra Serif"/>
          <w:sz w:val="28"/>
          <w:szCs w:val="28"/>
        </w:rPr>
        <w:t>«</w:t>
      </w:r>
      <w:r w:rsidR="00A52E27" w:rsidRPr="00A52E27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A52E27">
        <w:rPr>
          <w:rFonts w:ascii="PT Astra Serif" w:hAnsi="PT Astra Serif"/>
          <w:sz w:val="28"/>
          <w:szCs w:val="28"/>
        </w:rPr>
        <w:t>;</w:t>
      </w:r>
    </w:p>
    <w:p w:rsidR="00332D80" w:rsidRDefault="00332D80" w:rsidP="00AE20CE">
      <w:pPr>
        <w:widowControl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A52E27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. Абзац 3 пункта 5.2 раздела 5</w:t>
      </w:r>
      <w:r>
        <w:rPr>
          <w:rFonts w:ascii="PT Astra Serif" w:hAnsi="PT Astra Serif"/>
          <w:sz w:val="28"/>
          <w:szCs w:val="28"/>
        </w:rPr>
        <w:t xml:space="preserve"> «Информационное обеспечение приватизации муниципального имущества»</w:t>
      </w:r>
      <w:r w:rsidRPr="00C51FF7">
        <w:rPr>
          <w:rFonts w:ascii="PT Astra Serif" w:hAnsi="PT Astra Serif" w:cs="PT Astra Serif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 xml:space="preserve">Положения </w:t>
      </w:r>
      <w:r>
        <w:rPr>
          <w:rFonts w:ascii="PT Astra Serif" w:hAnsi="PT Astra Serif"/>
          <w:bCs/>
          <w:sz w:val="28"/>
          <w:szCs w:val="28"/>
        </w:rPr>
        <w:t>изложить в новой редакции следующего содержания:</w:t>
      </w:r>
    </w:p>
    <w:p w:rsidR="001C04F7" w:rsidRDefault="00332D80" w:rsidP="00AE20CE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«Постановление</w:t>
      </w:r>
      <w:r w:rsidRPr="00332D80">
        <w:rPr>
          <w:rFonts w:ascii="PT Astra Serif" w:hAnsi="PT Astra Serif" w:cs="PT Astra Serif"/>
          <w:bCs/>
          <w:sz w:val="28"/>
          <w:szCs w:val="28"/>
        </w:rPr>
        <w:t xml:space="preserve"> об условиях приватизации муниципального имущества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332D80">
        <w:rPr>
          <w:rFonts w:ascii="PT Astra Serif" w:hAnsi="PT Astra Serif" w:cs="PT Astra Serif"/>
          <w:bCs/>
          <w:sz w:val="28"/>
          <w:szCs w:val="28"/>
        </w:rPr>
        <w:t>размещ</w:t>
      </w:r>
      <w:r>
        <w:rPr>
          <w:rFonts w:ascii="PT Astra Serif" w:hAnsi="PT Astra Serif" w:cs="PT Astra Serif"/>
          <w:bCs/>
          <w:sz w:val="28"/>
          <w:szCs w:val="28"/>
        </w:rPr>
        <w:t>ается</w:t>
      </w:r>
      <w:r w:rsidRPr="00332D80">
        <w:rPr>
          <w:rFonts w:ascii="PT Astra Serif" w:hAnsi="PT Astra Serif" w:cs="PT Astra Serif"/>
          <w:bCs/>
          <w:sz w:val="28"/>
          <w:szCs w:val="28"/>
        </w:rPr>
        <w:t xml:space="preserve"> в открытом доступе на официальном сайте в сети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332D80">
        <w:rPr>
          <w:rFonts w:ascii="PT Astra Serif" w:hAnsi="PT Astra Serif" w:cs="PT Astra Serif"/>
          <w:bCs/>
          <w:sz w:val="28"/>
          <w:szCs w:val="28"/>
        </w:rPr>
        <w:t>Интернет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332D80">
        <w:rPr>
          <w:rFonts w:ascii="PT Astra Serif" w:hAnsi="PT Astra Serif" w:cs="PT Astra Serif"/>
          <w:bCs/>
          <w:sz w:val="28"/>
          <w:szCs w:val="28"/>
        </w:rPr>
        <w:t xml:space="preserve"> в течение десяти дней со дня</w:t>
      </w:r>
      <w:r w:rsidR="001C04F7">
        <w:rPr>
          <w:rFonts w:ascii="PT Astra Serif" w:hAnsi="PT Astra Serif" w:cs="PT Astra Serif"/>
          <w:bCs/>
          <w:sz w:val="28"/>
          <w:szCs w:val="28"/>
        </w:rPr>
        <w:t xml:space="preserve"> его</w:t>
      </w:r>
      <w:r w:rsidRPr="00332D80">
        <w:rPr>
          <w:rFonts w:ascii="PT Astra Serif" w:hAnsi="PT Astra Serif" w:cs="PT Astra Serif"/>
          <w:bCs/>
          <w:sz w:val="28"/>
          <w:szCs w:val="28"/>
        </w:rPr>
        <w:t xml:space="preserve"> принятия, за исключением </w:t>
      </w:r>
      <w:r w:rsidR="001C04F7">
        <w:rPr>
          <w:rFonts w:ascii="PT Astra Serif" w:hAnsi="PT Astra Serif" w:cs="PT Astra Serif"/>
          <w:bCs/>
          <w:sz w:val="28"/>
          <w:szCs w:val="28"/>
        </w:rPr>
        <w:t xml:space="preserve">постановлений </w:t>
      </w:r>
      <w:r w:rsidRPr="00332D80">
        <w:rPr>
          <w:rFonts w:ascii="PT Astra Serif" w:hAnsi="PT Astra Serif" w:cs="PT Astra Serif"/>
          <w:bCs/>
          <w:sz w:val="28"/>
          <w:szCs w:val="28"/>
        </w:rPr>
        <w:t>об условиях приватизации муниципального имущества, которая осуществляется способами, предусмотренными</w:t>
      </w:r>
      <w:r w:rsidR="001C04F7">
        <w:rPr>
          <w:rFonts w:ascii="PT Astra Serif" w:hAnsi="PT Astra Serif" w:cs="PT Astra Serif"/>
          <w:bCs/>
          <w:sz w:val="28"/>
          <w:szCs w:val="28"/>
        </w:rPr>
        <w:t xml:space="preserve"> подпунктами 1, 1.1, 5, 9 и 10 пункта 1 статьи 13 </w:t>
      </w:r>
      <w:hyperlink r:id="rId8" w:history="1"/>
      <w:r w:rsidR="001C04F7">
        <w:rPr>
          <w:rFonts w:ascii="PT Astra Serif" w:hAnsi="PT Astra Serif" w:cs="PT Astra Serif"/>
          <w:sz w:val="28"/>
          <w:szCs w:val="28"/>
        </w:rPr>
        <w:t>Федерального закона от 21.12.2001 № 178-ФЗ «О приватизации государственного и муниципального имущества</w:t>
      </w:r>
      <w:r w:rsidR="00AE20CE">
        <w:rPr>
          <w:rFonts w:ascii="PT Astra Serif" w:hAnsi="PT Astra Serif" w:cs="PT Astra Serif"/>
          <w:sz w:val="28"/>
          <w:szCs w:val="28"/>
        </w:rPr>
        <w:t>.</w:t>
      </w:r>
      <w:r w:rsidR="001C04F7">
        <w:rPr>
          <w:rFonts w:ascii="PT Astra Serif" w:hAnsi="PT Astra Serif" w:cs="PT Astra Serif"/>
          <w:sz w:val="28"/>
          <w:szCs w:val="28"/>
        </w:rPr>
        <w:t>».</w:t>
      </w:r>
    </w:p>
    <w:p w:rsidR="00AE20CE" w:rsidRDefault="00AE20CE" w:rsidP="00AE20CE">
      <w:pPr>
        <w:widowControl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A52E27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>. Пункт</w:t>
      </w:r>
      <w:r w:rsidR="0097486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5.</w:t>
      </w:r>
      <w:r w:rsidR="0097486E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раздела 5</w:t>
      </w:r>
      <w:r>
        <w:rPr>
          <w:rFonts w:ascii="PT Astra Serif" w:hAnsi="PT Astra Serif"/>
          <w:sz w:val="28"/>
          <w:szCs w:val="28"/>
        </w:rPr>
        <w:t xml:space="preserve"> «Информационное обеспечение приватизации муниципального имущества»</w:t>
      </w:r>
      <w:r w:rsidRPr="00C51FF7">
        <w:rPr>
          <w:rFonts w:ascii="PT Astra Serif" w:hAnsi="PT Astra Serif" w:cs="PT Astra Serif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 xml:space="preserve">Положения </w:t>
      </w:r>
      <w:r w:rsidR="00511FEF">
        <w:rPr>
          <w:rFonts w:ascii="PT Astra Serif" w:hAnsi="PT Astra Serif" w:cs="PT Astra Serif"/>
          <w:sz w:val="28"/>
        </w:rPr>
        <w:t>дополнить подпунктами с</w:t>
      </w:r>
      <w:r>
        <w:rPr>
          <w:rFonts w:ascii="PT Astra Serif" w:hAnsi="PT Astra Serif"/>
          <w:bCs/>
          <w:sz w:val="28"/>
          <w:szCs w:val="28"/>
        </w:rPr>
        <w:t>ледующего содержания:</w:t>
      </w:r>
    </w:p>
    <w:p w:rsidR="00AE20CE" w:rsidRDefault="00AE20CE" w:rsidP="004A1CE4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17) сведения об установлении обременения такого имущества публичным сервитутом и (или) ограничениями, предусмотренными</w:t>
      </w:r>
      <w:r w:rsidR="00511FEF">
        <w:rPr>
          <w:rFonts w:ascii="PT Astra Serif" w:hAnsi="PT Astra Serif" w:cs="PT Astra Serif"/>
          <w:sz w:val="28"/>
          <w:szCs w:val="28"/>
        </w:rPr>
        <w:t xml:space="preserve"> Федеральным законом от 21.12.2001 № 178-ФЗ «О приватизации государственного и муниципального имущества» </w:t>
      </w:r>
      <w:r>
        <w:rPr>
          <w:rFonts w:ascii="PT Astra Serif" w:hAnsi="PT Astra Serif" w:cs="PT Astra Serif"/>
          <w:sz w:val="28"/>
          <w:szCs w:val="28"/>
        </w:rPr>
        <w:t>и (или) иными федеральными законами;</w:t>
      </w:r>
    </w:p>
    <w:p w:rsidR="00AE20CE" w:rsidRDefault="00AE20CE" w:rsidP="004A1CE4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18) условия конкурса, формы и сроки их выполнения.</w:t>
      </w:r>
      <w:r w:rsidR="00511FEF">
        <w:rPr>
          <w:rFonts w:ascii="PT Astra Serif" w:hAnsi="PT Astra Serif" w:cs="PT Astra Serif"/>
          <w:sz w:val="28"/>
          <w:szCs w:val="28"/>
        </w:rPr>
        <w:t>».</w:t>
      </w:r>
    </w:p>
    <w:p w:rsidR="007976C7" w:rsidRDefault="007976C7" w:rsidP="004A1CE4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В подпункте </w:t>
      </w:r>
      <w:r w:rsidR="00D815F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пункта 5.6 раздела 5 «Информационное обеспечение приватизации муниципального имущества»</w:t>
      </w:r>
      <w:r w:rsidRPr="00C51FF7">
        <w:rPr>
          <w:rFonts w:ascii="PT Astra Serif" w:hAnsi="PT Astra Serif" w:cs="PT Astra Serif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 xml:space="preserve">Положения </w:t>
      </w: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 w:cs="PT Astra Serif"/>
          <w:sz w:val="28"/>
          <w:szCs w:val="28"/>
        </w:rPr>
        <w:t xml:space="preserve">который сделал предпоследнее предложение о цене такого имущества в ходе продажи;» </w:t>
      </w:r>
      <w:r>
        <w:rPr>
          <w:rFonts w:ascii="PT Astra Serif" w:hAnsi="PT Astra Serif"/>
          <w:sz w:val="28"/>
          <w:szCs w:val="28"/>
        </w:rPr>
        <w:t>заменить словами «</w:t>
      </w:r>
      <w:r>
        <w:rPr>
          <w:rFonts w:ascii="PT Astra Serif" w:hAnsi="PT Astra Serif" w:cs="PT Astra Serif"/>
          <w:sz w:val="28"/>
          <w:szCs w:val="28"/>
        </w:rPr>
        <w:t>который подал предпоследнее предложение о цене такого имущества в ходе продажи;».</w:t>
      </w:r>
    </w:p>
    <w:p w:rsidR="00D815F1" w:rsidRDefault="004A1CE4" w:rsidP="00D815F1">
      <w:pPr>
        <w:widowControl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1.6. П</w:t>
      </w:r>
      <w:r w:rsidR="00D815F1">
        <w:rPr>
          <w:rFonts w:ascii="PT Astra Serif" w:hAnsi="PT Astra Serif" w:cs="PT Astra Serif"/>
          <w:sz w:val="28"/>
          <w:szCs w:val="28"/>
        </w:rPr>
        <w:t>одп</w:t>
      </w:r>
      <w:r>
        <w:rPr>
          <w:rFonts w:ascii="PT Astra Serif" w:hAnsi="PT Astra Serif" w:cs="PT Astra Serif"/>
          <w:sz w:val="28"/>
          <w:szCs w:val="28"/>
        </w:rPr>
        <w:t>ункт 6</w:t>
      </w:r>
      <w:r w:rsidR="00D815F1">
        <w:rPr>
          <w:rFonts w:ascii="PT Astra Serif" w:hAnsi="PT Astra Serif" w:cs="PT Astra Serif"/>
          <w:sz w:val="28"/>
          <w:szCs w:val="28"/>
        </w:rPr>
        <w:t xml:space="preserve"> </w:t>
      </w:r>
      <w:r w:rsidR="00D815F1">
        <w:rPr>
          <w:rFonts w:ascii="PT Astra Serif" w:hAnsi="PT Astra Serif"/>
          <w:sz w:val="28"/>
          <w:szCs w:val="28"/>
        </w:rPr>
        <w:t>пункта 5.6 раздела 5 «Информационное обеспечение приватизации муниципального имущества»</w:t>
      </w:r>
      <w:r w:rsidR="00D815F1" w:rsidRPr="00C51FF7">
        <w:rPr>
          <w:rFonts w:ascii="PT Astra Serif" w:hAnsi="PT Astra Serif" w:cs="PT Astra Serif"/>
          <w:sz w:val="28"/>
        </w:rPr>
        <w:t xml:space="preserve"> </w:t>
      </w:r>
      <w:r w:rsidR="00D815F1">
        <w:rPr>
          <w:rFonts w:ascii="PT Astra Serif" w:hAnsi="PT Astra Serif" w:cs="PT Astra Serif"/>
          <w:sz w:val="28"/>
        </w:rPr>
        <w:t xml:space="preserve">Положения </w:t>
      </w:r>
      <w:r w:rsidR="00D815F1">
        <w:rPr>
          <w:rFonts w:ascii="PT Astra Serif" w:hAnsi="PT Astra Serif"/>
          <w:bCs/>
          <w:sz w:val="28"/>
          <w:szCs w:val="28"/>
        </w:rPr>
        <w:t>изложить в новой редакции следующего содержания:</w:t>
      </w:r>
    </w:p>
    <w:p w:rsidR="004A1CE4" w:rsidRDefault="00D815F1" w:rsidP="004A1CE4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«</w:t>
      </w:r>
      <w:r w:rsidR="004A1CE4">
        <w:rPr>
          <w:rFonts w:ascii="PT Astra Serif" w:hAnsi="PT Astra Serif" w:cs="PT Astra Serif"/>
          <w:sz w:val="28"/>
          <w:szCs w:val="28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</w:t>
      </w:r>
      <w:r>
        <w:rPr>
          <w:rFonts w:ascii="PT Astra Serif" w:hAnsi="PT Astra Serif" w:cs="PT Astra Serif"/>
          <w:sz w:val="28"/>
          <w:szCs w:val="28"/>
        </w:rPr>
        <w:t xml:space="preserve"> абзаце втором пункта 3 статьи 18 Федерального закона от 21.12.2001 № 178-ФЗ «О приватизации государственного и муниципального имущества»</w:t>
      </w:r>
      <w:r w:rsidR="004A1CE4">
        <w:rPr>
          <w:rFonts w:ascii="PT Astra Serif" w:hAnsi="PT Astra Serif" w:cs="PT Astra Serif"/>
          <w:sz w:val="28"/>
          <w:szCs w:val="28"/>
        </w:rPr>
        <w:t>, признанного единственным участником продажи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4A1CE4">
        <w:rPr>
          <w:rFonts w:ascii="PT Astra Serif" w:hAnsi="PT Astra Serif" w:cs="PT Astra Serif"/>
          <w:sz w:val="28"/>
          <w:szCs w:val="28"/>
        </w:rPr>
        <w:t>муниципального имущества по минимально допустимой цене, в случае, установленном</w:t>
      </w:r>
      <w:r>
        <w:rPr>
          <w:rFonts w:ascii="PT Astra Serif" w:hAnsi="PT Astra Serif" w:cs="PT Astra Serif"/>
          <w:sz w:val="28"/>
          <w:szCs w:val="28"/>
        </w:rPr>
        <w:t xml:space="preserve"> абзацем вторым пункта 4 статьи 24 Федерального закона от 21.12.2001 № 178-ФЗ «О приватизации государственного и муниципального имущества»</w:t>
      </w:r>
      <w:r w:rsidR="004A1CE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F15CE0" w:rsidRDefault="00D13301" w:rsidP="00F15CE0">
      <w:pPr>
        <w:widowControl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53B48">
        <w:rPr>
          <w:rFonts w:ascii="PT Astra Serif" w:hAnsi="PT Astra Serif"/>
          <w:sz w:val="28"/>
          <w:szCs w:val="28"/>
        </w:rPr>
        <w:t>.7</w:t>
      </w:r>
      <w:r w:rsidR="007200DA">
        <w:rPr>
          <w:rFonts w:ascii="PT Astra Serif" w:hAnsi="PT Astra Serif"/>
          <w:sz w:val="28"/>
          <w:szCs w:val="28"/>
        </w:rPr>
        <w:t xml:space="preserve">. </w:t>
      </w:r>
      <w:r w:rsidR="00F15CE0">
        <w:rPr>
          <w:rFonts w:ascii="PT Astra Serif" w:hAnsi="PT Astra Serif"/>
          <w:sz w:val="28"/>
          <w:szCs w:val="28"/>
        </w:rPr>
        <w:t>Раздел 6 «Способы приватизации муниципального имущества»</w:t>
      </w:r>
      <w:r w:rsidR="00F15CE0" w:rsidRPr="00C51FF7">
        <w:rPr>
          <w:rFonts w:ascii="PT Astra Serif" w:hAnsi="PT Astra Serif" w:cs="PT Astra Serif"/>
          <w:sz w:val="28"/>
        </w:rPr>
        <w:t xml:space="preserve"> </w:t>
      </w:r>
      <w:r w:rsidR="00F15CE0">
        <w:rPr>
          <w:rFonts w:ascii="PT Astra Serif" w:hAnsi="PT Astra Serif" w:cs="PT Astra Serif"/>
          <w:sz w:val="28"/>
        </w:rPr>
        <w:t xml:space="preserve">Положения </w:t>
      </w:r>
      <w:r w:rsidR="00F15CE0">
        <w:rPr>
          <w:rFonts w:ascii="PT Astra Serif" w:hAnsi="PT Astra Serif"/>
          <w:bCs/>
          <w:sz w:val="28"/>
          <w:szCs w:val="28"/>
        </w:rPr>
        <w:t>изложить в новой редакции следующего содержания: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B3683">
        <w:rPr>
          <w:rFonts w:ascii="PT Astra Serif" w:hAnsi="PT Astra Serif" w:cs="PT Astra Serif"/>
          <w:bCs/>
          <w:sz w:val="28"/>
          <w:szCs w:val="28"/>
        </w:rPr>
        <w:t>6. СПОСОБЫ ПРИВАТИЗАЦИИ МУНИЦИПАЛЬНОГО ИМУЩЕСТВА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Используются следующие способы приватизации муниципального имущества: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1) преобразование унитарного предприятия в акционерное общество;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2) преобразование унитарного предприятия в общество с ограниченной ответственностью;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3) продажа муниципального имущества на аукционе;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4) продажа акций акционерных обществ на специализированном аукционе;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5) продажа муниципального имущества на конкурсе;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6) продажа муниципального имущества посредством публичного предложения;</w:t>
      </w:r>
    </w:p>
    <w:p w:rsidR="00F15CE0" w:rsidRPr="004B3683" w:rsidRDefault="00F15CE0" w:rsidP="00F15CE0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B3683">
        <w:rPr>
          <w:rFonts w:ascii="PT Astra Serif" w:hAnsi="PT Astra Serif" w:cs="PT Astra Serif"/>
          <w:bCs/>
          <w:sz w:val="28"/>
          <w:szCs w:val="28"/>
        </w:rPr>
        <w:t>7) продажа муниципального имущества по минимально допустимой цене;</w:t>
      </w:r>
    </w:p>
    <w:p w:rsidR="00F15CE0" w:rsidRPr="004B3683" w:rsidRDefault="00F15CE0" w:rsidP="00153B48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8</w:t>
      </w:r>
      <w:r w:rsidRPr="004B3683">
        <w:rPr>
          <w:rFonts w:ascii="PT Astra Serif" w:hAnsi="PT Astra Serif" w:cs="PT Astra Serif"/>
          <w:bCs/>
          <w:sz w:val="28"/>
          <w:szCs w:val="28"/>
        </w:rPr>
        <w:t>) внесение муниципального имущества в качестве вклада в уставные капиталы акционерных обществ;</w:t>
      </w:r>
    </w:p>
    <w:p w:rsidR="00F15CE0" w:rsidRPr="004B3683" w:rsidRDefault="00F15CE0" w:rsidP="00153B48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9</w:t>
      </w:r>
      <w:r w:rsidRPr="004B3683">
        <w:rPr>
          <w:rFonts w:ascii="PT Astra Serif" w:hAnsi="PT Astra Serif" w:cs="PT Astra Serif"/>
          <w:bCs/>
          <w:sz w:val="28"/>
          <w:szCs w:val="28"/>
        </w:rPr>
        <w:t>) продажа акций акционерных обществ по результатам доверительного управления.</w:t>
      </w:r>
      <w:r>
        <w:rPr>
          <w:rFonts w:ascii="PT Astra Serif" w:hAnsi="PT Astra Serif" w:cs="PT Astra Serif"/>
          <w:bCs/>
          <w:sz w:val="28"/>
          <w:szCs w:val="28"/>
        </w:rPr>
        <w:t>».</w:t>
      </w:r>
    </w:p>
    <w:p w:rsidR="007200DA" w:rsidRDefault="008C6883" w:rsidP="00153B48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A52E27">
        <w:rPr>
          <w:rFonts w:ascii="PT Astra Serif" w:hAnsi="PT Astra Serif" w:cs="PT Astra Serif"/>
          <w:sz w:val="28"/>
          <w:szCs w:val="28"/>
        </w:rPr>
        <w:t>8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AB3721">
        <w:rPr>
          <w:rFonts w:ascii="PT Astra Serif" w:hAnsi="PT Astra Serif" w:cs="PT Astra Serif"/>
          <w:sz w:val="28"/>
          <w:szCs w:val="28"/>
        </w:rPr>
        <w:t>В а</w:t>
      </w:r>
      <w:r w:rsidR="007200DA">
        <w:rPr>
          <w:rFonts w:ascii="PT Astra Serif" w:hAnsi="PT Astra Serif"/>
          <w:sz w:val="28"/>
          <w:szCs w:val="28"/>
        </w:rPr>
        <w:t>бзац</w:t>
      </w:r>
      <w:r w:rsidR="00AB3721">
        <w:rPr>
          <w:rFonts w:ascii="PT Astra Serif" w:hAnsi="PT Astra Serif"/>
          <w:sz w:val="28"/>
          <w:szCs w:val="28"/>
        </w:rPr>
        <w:t>е</w:t>
      </w:r>
      <w:r w:rsidR="007200DA">
        <w:rPr>
          <w:rFonts w:ascii="PT Astra Serif" w:hAnsi="PT Astra Serif"/>
          <w:sz w:val="28"/>
          <w:szCs w:val="28"/>
        </w:rPr>
        <w:t xml:space="preserve"> перв</w:t>
      </w:r>
      <w:r w:rsidR="00AB3721">
        <w:rPr>
          <w:rFonts w:ascii="PT Astra Serif" w:hAnsi="PT Astra Serif"/>
          <w:sz w:val="28"/>
          <w:szCs w:val="28"/>
        </w:rPr>
        <w:t>ом</w:t>
      </w:r>
      <w:r w:rsidR="007200DA">
        <w:rPr>
          <w:rFonts w:ascii="PT Astra Serif" w:hAnsi="PT Astra Serif"/>
          <w:sz w:val="28"/>
          <w:szCs w:val="28"/>
        </w:rPr>
        <w:t xml:space="preserve"> пункта </w:t>
      </w:r>
      <w:r w:rsidR="00A52E27">
        <w:rPr>
          <w:rFonts w:ascii="PT Astra Serif" w:hAnsi="PT Astra Serif"/>
          <w:sz w:val="28"/>
          <w:szCs w:val="28"/>
        </w:rPr>
        <w:t>9</w:t>
      </w:r>
      <w:r w:rsidR="007200DA">
        <w:rPr>
          <w:rFonts w:ascii="PT Astra Serif" w:hAnsi="PT Astra Serif"/>
          <w:sz w:val="28"/>
          <w:szCs w:val="28"/>
        </w:rPr>
        <w:t xml:space="preserve">.4 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7200DA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после слов «с покупателем» дополнить словами «или иным лицом в случаях, предусмотренных настоящим разделом».</w:t>
      </w:r>
    </w:p>
    <w:p w:rsidR="005D203A" w:rsidRDefault="00D13301" w:rsidP="00153B48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52E27">
        <w:rPr>
          <w:rFonts w:ascii="PT Astra Serif" w:hAnsi="PT Astra Serif"/>
          <w:sz w:val="28"/>
          <w:szCs w:val="28"/>
        </w:rPr>
        <w:t>9</w:t>
      </w:r>
      <w:r w:rsidR="007200DA">
        <w:rPr>
          <w:rFonts w:ascii="PT Astra Serif" w:hAnsi="PT Astra Serif"/>
          <w:sz w:val="28"/>
          <w:szCs w:val="28"/>
        </w:rPr>
        <w:t xml:space="preserve">. Пункт </w:t>
      </w:r>
      <w:r w:rsidR="00A52E27">
        <w:rPr>
          <w:rFonts w:ascii="PT Astra Serif" w:hAnsi="PT Astra Serif"/>
          <w:sz w:val="28"/>
          <w:szCs w:val="28"/>
        </w:rPr>
        <w:t>9</w:t>
      </w:r>
      <w:r w:rsidR="007200DA">
        <w:rPr>
          <w:rFonts w:ascii="PT Astra Serif" w:hAnsi="PT Astra Serif"/>
          <w:sz w:val="28"/>
          <w:szCs w:val="28"/>
        </w:rPr>
        <w:t xml:space="preserve">.6 </w:t>
      </w:r>
      <w:r w:rsidR="006F1E32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7200DA">
        <w:rPr>
          <w:rFonts w:ascii="PT Astra Serif" w:hAnsi="PT Astra Serif"/>
          <w:sz w:val="28"/>
          <w:szCs w:val="28"/>
        </w:rPr>
        <w:t xml:space="preserve"> </w:t>
      </w:r>
      <w:r w:rsidR="005D203A">
        <w:rPr>
          <w:rFonts w:ascii="PT Astra Serif" w:hAnsi="PT Astra Serif"/>
          <w:sz w:val="28"/>
          <w:szCs w:val="28"/>
        </w:rPr>
        <w:t>«Продажа муниципального имущества по минимально допустимой цене» Положения изложить в новой редакции:</w:t>
      </w:r>
    </w:p>
    <w:p w:rsidR="005D203A" w:rsidRDefault="005D203A" w:rsidP="005D203A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>.6. Для участия в продаже по минимально допустимой цене претендент перед подачей предложения о цене муниципального имущества вноси</w:t>
      </w:r>
      <w:r w:rsidR="00674194"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 xml:space="preserve">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</w:p>
    <w:p w:rsidR="005D203A" w:rsidRDefault="005D203A" w:rsidP="005D203A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средств в размере задатка.</w:t>
      </w:r>
    </w:p>
    <w:p w:rsidR="005D203A" w:rsidRDefault="005D203A" w:rsidP="005D203A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Предложения о цене муниципального имущества, не подтвержденные внесением задатка, оператором электронной площадки не принимаются.</w:t>
      </w:r>
    </w:p>
    <w:p w:rsidR="005D203A" w:rsidRDefault="005D203A" w:rsidP="005D203A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счета.».</w:t>
      </w:r>
    </w:p>
    <w:p w:rsidR="00EB511E" w:rsidRDefault="00481DD3" w:rsidP="005D203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 xml:space="preserve">. Подпункт 4 пункта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 xml:space="preserve">.7 </w:t>
      </w:r>
      <w:r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признать утратившим силу.</w:t>
      </w:r>
    </w:p>
    <w:p w:rsidR="00481DD3" w:rsidRDefault="00D13301" w:rsidP="005D203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C6883">
        <w:rPr>
          <w:rFonts w:ascii="PT Astra Serif" w:hAnsi="PT Astra Serif"/>
          <w:sz w:val="28"/>
          <w:szCs w:val="28"/>
        </w:rPr>
        <w:t>1</w:t>
      </w:r>
      <w:r w:rsidR="00A52E27">
        <w:rPr>
          <w:rFonts w:ascii="PT Astra Serif" w:hAnsi="PT Astra Serif"/>
          <w:sz w:val="28"/>
          <w:szCs w:val="28"/>
        </w:rPr>
        <w:t>0</w:t>
      </w:r>
      <w:r w:rsidR="00481DD3">
        <w:rPr>
          <w:rFonts w:ascii="PT Astra Serif" w:hAnsi="PT Astra Serif"/>
          <w:sz w:val="28"/>
          <w:szCs w:val="28"/>
        </w:rPr>
        <w:t xml:space="preserve">. В пункте </w:t>
      </w:r>
      <w:r w:rsidR="00A52E27">
        <w:rPr>
          <w:rFonts w:ascii="PT Astra Serif" w:hAnsi="PT Astra Serif"/>
          <w:sz w:val="28"/>
          <w:szCs w:val="28"/>
        </w:rPr>
        <w:t>9</w:t>
      </w:r>
      <w:r w:rsidR="00481DD3">
        <w:rPr>
          <w:rFonts w:ascii="PT Astra Serif" w:hAnsi="PT Astra Serif"/>
          <w:sz w:val="28"/>
          <w:szCs w:val="28"/>
        </w:rPr>
        <w:t xml:space="preserve">.9 раздела </w:t>
      </w:r>
      <w:r w:rsidR="00A52E27">
        <w:rPr>
          <w:rFonts w:ascii="PT Astra Serif" w:hAnsi="PT Astra Serif"/>
          <w:sz w:val="28"/>
          <w:szCs w:val="28"/>
        </w:rPr>
        <w:t xml:space="preserve">9 </w:t>
      </w:r>
      <w:r w:rsidR="00481DD3">
        <w:rPr>
          <w:rFonts w:ascii="PT Astra Serif" w:hAnsi="PT Astra Serif"/>
          <w:sz w:val="28"/>
          <w:szCs w:val="28"/>
        </w:rPr>
        <w:t>«Продажа муниципального имущества по минимально допустимой цене» Положения после слов «отозвать поданную заявку на участие в продаже по минимально допустимой цене» дополнить словами «не позднее, чем за пять дней».</w:t>
      </w:r>
    </w:p>
    <w:p w:rsidR="0031429C" w:rsidRDefault="00D13301" w:rsidP="005D203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C6883">
        <w:rPr>
          <w:rFonts w:ascii="PT Astra Serif" w:hAnsi="PT Astra Serif"/>
          <w:sz w:val="28"/>
          <w:szCs w:val="28"/>
        </w:rPr>
        <w:t>1</w:t>
      </w:r>
      <w:r w:rsidR="00A52E27">
        <w:rPr>
          <w:rFonts w:ascii="PT Astra Serif" w:hAnsi="PT Astra Serif"/>
          <w:sz w:val="28"/>
          <w:szCs w:val="28"/>
        </w:rPr>
        <w:t>1</w:t>
      </w:r>
      <w:r w:rsidR="0031429C">
        <w:rPr>
          <w:rFonts w:ascii="PT Astra Serif" w:hAnsi="PT Astra Serif"/>
          <w:sz w:val="28"/>
          <w:szCs w:val="28"/>
        </w:rPr>
        <w:t xml:space="preserve">. Пункт </w:t>
      </w:r>
      <w:r w:rsidR="00A52E27">
        <w:rPr>
          <w:rFonts w:ascii="PT Astra Serif" w:hAnsi="PT Astra Serif"/>
          <w:sz w:val="28"/>
          <w:szCs w:val="28"/>
        </w:rPr>
        <w:t>9</w:t>
      </w:r>
      <w:r w:rsidR="0031429C">
        <w:rPr>
          <w:rFonts w:ascii="PT Astra Serif" w:hAnsi="PT Astra Serif"/>
          <w:sz w:val="28"/>
          <w:szCs w:val="28"/>
        </w:rPr>
        <w:t xml:space="preserve">.9 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31429C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абзацем вторым следующего содержания:</w:t>
      </w:r>
    </w:p>
    <w:p w:rsidR="00665A67" w:rsidRDefault="0031429C" w:rsidP="00A94BBD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65A67">
        <w:rPr>
          <w:rFonts w:ascii="PT Astra Serif" w:hAnsi="PT Astra Serif"/>
          <w:sz w:val="28"/>
          <w:szCs w:val="28"/>
        </w:rPr>
        <w:t xml:space="preserve">Отзыв претендентом поданной заявки на участие </w:t>
      </w:r>
      <w:r w:rsidR="00665A67">
        <w:rPr>
          <w:rFonts w:ascii="PT Astra Serif" w:hAnsi="PT Astra Serif" w:cs="PT Astra Serif"/>
          <w:sz w:val="28"/>
          <w:szCs w:val="28"/>
        </w:rPr>
        <w:t>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блокирования находящихся на счете оператора электронной площадки, указанном в информационном сообщении, денежных средств в размере задатка.».</w:t>
      </w:r>
    </w:p>
    <w:p w:rsidR="00A94BBD" w:rsidRDefault="00D13301" w:rsidP="00A94BBD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8C6883">
        <w:rPr>
          <w:rFonts w:ascii="PT Astra Serif" w:hAnsi="PT Astra Serif" w:cs="PT Astra Serif"/>
          <w:sz w:val="28"/>
          <w:szCs w:val="28"/>
        </w:rPr>
        <w:t>1</w:t>
      </w:r>
      <w:r w:rsidR="00A52E27">
        <w:rPr>
          <w:rFonts w:ascii="PT Astra Serif" w:hAnsi="PT Astra Serif" w:cs="PT Astra Serif"/>
          <w:sz w:val="28"/>
          <w:szCs w:val="28"/>
        </w:rPr>
        <w:t>2</w:t>
      </w:r>
      <w:r w:rsidR="00665A67">
        <w:rPr>
          <w:rFonts w:ascii="PT Astra Serif" w:hAnsi="PT Astra Serif" w:cs="PT Astra Serif"/>
          <w:sz w:val="28"/>
          <w:szCs w:val="28"/>
        </w:rPr>
        <w:t xml:space="preserve">. В абзаце первом пункта </w:t>
      </w:r>
      <w:r w:rsidR="00A52E27">
        <w:rPr>
          <w:rFonts w:ascii="PT Astra Serif" w:hAnsi="PT Astra Serif" w:cs="PT Astra Serif"/>
          <w:sz w:val="28"/>
          <w:szCs w:val="28"/>
        </w:rPr>
        <w:t>9.</w:t>
      </w:r>
      <w:r w:rsidR="00665A67">
        <w:rPr>
          <w:rFonts w:ascii="PT Astra Serif" w:hAnsi="PT Astra Serif" w:cs="PT Astra Serif"/>
          <w:sz w:val="28"/>
          <w:szCs w:val="28"/>
        </w:rPr>
        <w:t xml:space="preserve">10 </w:t>
      </w:r>
      <w:r w:rsidR="00665A67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665A67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слова </w:t>
      </w:r>
      <w:r w:rsidR="00A94BBD">
        <w:rPr>
          <w:rFonts w:ascii="PT Astra Serif" w:hAnsi="PT Astra Serif"/>
          <w:sz w:val="28"/>
          <w:szCs w:val="28"/>
        </w:rPr>
        <w:t>«</w:t>
      </w:r>
      <w:r w:rsidR="00A94BBD">
        <w:rPr>
          <w:rFonts w:ascii="PT Astra Serif" w:hAnsi="PT Astra Serif" w:cs="PT Astra Serif"/>
          <w:sz w:val="28"/>
          <w:szCs w:val="28"/>
        </w:rPr>
        <w:t>которое было подано последним по времени» заменить словами «содержащее наибольшую цену».</w:t>
      </w:r>
    </w:p>
    <w:p w:rsidR="00A94BBD" w:rsidRDefault="00D13301" w:rsidP="00A94BBD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1.1</w:t>
      </w:r>
      <w:r w:rsidR="00A52E27">
        <w:rPr>
          <w:rFonts w:ascii="PT Astra Serif" w:hAnsi="PT Astra Serif" w:cs="PT Astra Serif"/>
          <w:sz w:val="28"/>
          <w:szCs w:val="28"/>
        </w:rPr>
        <w:t>3</w:t>
      </w:r>
      <w:r w:rsidR="00A94BBD">
        <w:rPr>
          <w:rFonts w:ascii="PT Astra Serif" w:hAnsi="PT Astra Serif" w:cs="PT Astra Serif"/>
          <w:sz w:val="28"/>
          <w:szCs w:val="28"/>
        </w:rPr>
        <w:t xml:space="preserve">. В абзаце первом пункта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 w:rsidR="00A94BBD">
        <w:rPr>
          <w:rFonts w:ascii="PT Astra Serif" w:hAnsi="PT Astra Serif" w:cs="PT Astra Serif"/>
          <w:sz w:val="28"/>
          <w:szCs w:val="28"/>
        </w:rPr>
        <w:t xml:space="preserve">.10 </w:t>
      </w:r>
      <w:r w:rsidR="00A94BBD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A94BBD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третье предложение исключить.</w:t>
      </w:r>
    </w:p>
    <w:p w:rsidR="00A94BBD" w:rsidRDefault="008C6883" w:rsidP="00A94BBD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A52E27">
        <w:rPr>
          <w:rFonts w:ascii="PT Astra Serif" w:hAnsi="PT Astra Serif"/>
          <w:sz w:val="28"/>
          <w:szCs w:val="28"/>
        </w:rPr>
        <w:t>4</w:t>
      </w:r>
      <w:r w:rsidR="00A94BBD">
        <w:rPr>
          <w:rFonts w:ascii="PT Astra Serif" w:hAnsi="PT Astra Serif"/>
          <w:sz w:val="28"/>
          <w:szCs w:val="28"/>
        </w:rPr>
        <w:t xml:space="preserve">. </w:t>
      </w:r>
      <w:r w:rsidR="00573C52">
        <w:rPr>
          <w:rFonts w:ascii="PT Astra Serif" w:hAnsi="PT Astra Serif"/>
          <w:sz w:val="28"/>
          <w:szCs w:val="28"/>
        </w:rPr>
        <w:t>Абзац первый п</w:t>
      </w:r>
      <w:r w:rsidR="00A94BBD">
        <w:rPr>
          <w:rFonts w:ascii="PT Astra Serif" w:hAnsi="PT Astra Serif" w:cs="PT Astra Serif"/>
          <w:sz w:val="28"/>
          <w:szCs w:val="28"/>
        </w:rPr>
        <w:t>ункт</w:t>
      </w:r>
      <w:r w:rsidR="00573C52">
        <w:rPr>
          <w:rFonts w:ascii="PT Astra Serif" w:hAnsi="PT Astra Serif" w:cs="PT Astra Serif"/>
          <w:sz w:val="28"/>
          <w:szCs w:val="28"/>
        </w:rPr>
        <w:t>а</w:t>
      </w:r>
      <w:r w:rsidR="00A94BBD">
        <w:rPr>
          <w:rFonts w:ascii="PT Astra Serif" w:hAnsi="PT Astra Serif" w:cs="PT Astra Serif"/>
          <w:sz w:val="28"/>
          <w:szCs w:val="28"/>
        </w:rPr>
        <w:t xml:space="preserve">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 w:rsidR="00A94BBD">
        <w:rPr>
          <w:rFonts w:ascii="PT Astra Serif" w:hAnsi="PT Astra Serif" w:cs="PT Astra Serif"/>
          <w:sz w:val="28"/>
          <w:szCs w:val="28"/>
        </w:rPr>
        <w:t xml:space="preserve">.11 </w:t>
      </w:r>
      <w:r w:rsidR="00A94BBD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A94BBD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</w:t>
      </w:r>
      <w:r w:rsidR="00E17FFB">
        <w:rPr>
          <w:rFonts w:ascii="PT Astra Serif" w:hAnsi="PT Astra Serif"/>
          <w:sz w:val="28"/>
          <w:szCs w:val="28"/>
        </w:rPr>
        <w:t xml:space="preserve"> дополнить предложением следующего содержания: «В случае 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продаже.».</w:t>
      </w:r>
    </w:p>
    <w:p w:rsidR="00573C52" w:rsidRDefault="00D13301" w:rsidP="00573C5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A52E27">
        <w:rPr>
          <w:rFonts w:ascii="PT Astra Serif" w:hAnsi="PT Astra Serif"/>
          <w:sz w:val="28"/>
          <w:szCs w:val="28"/>
        </w:rPr>
        <w:t>5</w:t>
      </w:r>
      <w:r w:rsidR="00E17FFB">
        <w:rPr>
          <w:rFonts w:ascii="PT Astra Serif" w:hAnsi="PT Astra Serif"/>
          <w:sz w:val="28"/>
          <w:szCs w:val="28"/>
        </w:rPr>
        <w:t xml:space="preserve">. </w:t>
      </w:r>
      <w:r w:rsidR="00573C52">
        <w:rPr>
          <w:rFonts w:ascii="PT Astra Serif" w:hAnsi="PT Astra Serif"/>
          <w:sz w:val="28"/>
          <w:szCs w:val="28"/>
        </w:rPr>
        <w:t>П</w:t>
      </w:r>
      <w:r w:rsidR="00573C52">
        <w:rPr>
          <w:rFonts w:ascii="PT Astra Serif" w:hAnsi="PT Astra Serif" w:cs="PT Astra Serif"/>
          <w:sz w:val="28"/>
          <w:szCs w:val="28"/>
        </w:rPr>
        <w:t xml:space="preserve">ункт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 w:rsidR="00573C52">
        <w:rPr>
          <w:rFonts w:ascii="PT Astra Serif" w:hAnsi="PT Astra Serif" w:cs="PT Astra Serif"/>
          <w:sz w:val="28"/>
          <w:szCs w:val="28"/>
        </w:rPr>
        <w:t xml:space="preserve">.11 </w:t>
      </w:r>
      <w:r w:rsidR="00A52E27">
        <w:rPr>
          <w:rFonts w:ascii="PT Astra Serif" w:hAnsi="PT Astra Serif"/>
          <w:sz w:val="28"/>
          <w:szCs w:val="28"/>
        </w:rPr>
        <w:t>раздела 9</w:t>
      </w:r>
      <w:r w:rsidR="00573C52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абзацем вторым следующего содержания: </w:t>
      </w:r>
    </w:p>
    <w:p w:rsidR="00731C1E" w:rsidRDefault="00731C1E" w:rsidP="00731C1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 уклонении или отказе покупателя от заключения договора купли-продажи муниципального имущества в срок, установленный абзацем первым пункта </w:t>
      </w:r>
      <w:r w:rsidR="00A52E27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.15 настоящего раздела,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– лицо, </w:t>
      </w:r>
      <w:r w:rsidR="006035D9">
        <w:rPr>
          <w:rFonts w:ascii="PT Astra Serif" w:hAnsi="PT Astra Serif"/>
          <w:sz w:val="28"/>
          <w:szCs w:val="28"/>
        </w:rPr>
        <w:t>подавшее предпоследнее предложение о цене</w:t>
      </w:r>
      <w:r>
        <w:rPr>
          <w:rFonts w:ascii="PT Astra Serif" w:hAnsi="PT Astra Serif"/>
          <w:sz w:val="28"/>
          <w:szCs w:val="28"/>
        </w:rPr>
        <w:t>).</w:t>
      </w:r>
      <w:r w:rsidR="008E6816">
        <w:rPr>
          <w:rFonts w:ascii="PT Astra Serif" w:hAnsi="PT Astra Serif"/>
          <w:sz w:val="28"/>
          <w:szCs w:val="28"/>
        </w:rPr>
        <w:t xml:space="preserve"> В случае поступления нескольких одинаковых предложений о цене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продаже.».</w:t>
      </w:r>
    </w:p>
    <w:p w:rsidR="00731C1E" w:rsidRDefault="00D13301" w:rsidP="0091374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52E27">
        <w:rPr>
          <w:rFonts w:ascii="PT Astra Serif" w:hAnsi="PT Astra Serif"/>
          <w:sz w:val="28"/>
          <w:szCs w:val="28"/>
        </w:rPr>
        <w:t>16</w:t>
      </w:r>
      <w:r w:rsidR="006035D9">
        <w:rPr>
          <w:rFonts w:ascii="PT Astra Serif" w:hAnsi="PT Astra Serif"/>
          <w:sz w:val="28"/>
          <w:szCs w:val="28"/>
        </w:rPr>
        <w:t xml:space="preserve">. </w:t>
      </w:r>
      <w:r w:rsidR="00C975CA">
        <w:rPr>
          <w:rFonts w:ascii="PT Astra Serif" w:hAnsi="PT Astra Serif"/>
          <w:sz w:val="28"/>
          <w:szCs w:val="28"/>
        </w:rPr>
        <w:t>П</w:t>
      </w:r>
      <w:r w:rsidR="00C975CA">
        <w:rPr>
          <w:rFonts w:ascii="PT Astra Serif" w:hAnsi="PT Astra Serif" w:cs="PT Astra Serif"/>
          <w:sz w:val="28"/>
          <w:szCs w:val="28"/>
        </w:rPr>
        <w:t xml:space="preserve">ункт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 w:rsidR="00C975CA">
        <w:rPr>
          <w:rFonts w:ascii="PT Astra Serif" w:hAnsi="PT Astra Serif" w:cs="PT Astra Serif"/>
          <w:sz w:val="28"/>
          <w:szCs w:val="28"/>
        </w:rPr>
        <w:t xml:space="preserve">.13 </w:t>
      </w:r>
      <w:r w:rsidR="00C975CA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C975CA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словами «, а также лица, подавшего предпоследнее предложение о цене».</w:t>
      </w:r>
    </w:p>
    <w:p w:rsidR="00C975CA" w:rsidRDefault="008C6883" w:rsidP="0091374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52E27">
        <w:rPr>
          <w:rFonts w:ascii="PT Astra Serif" w:hAnsi="PT Astra Serif"/>
          <w:sz w:val="28"/>
          <w:szCs w:val="28"/>
        </w:rPr>
        <w:t>17</w:t>
      </w:r>
      <w:r w:rsidR="001E4E32">
        <w:rPr>
          <w:rFonts w:ascii="PT Astra Serif" w:hAnsi="PT Astra Serif"/>
          <w:sz w:val="28"/>
          <w:szCs w:val="28"/>
        </w:rPr>
        <w:t>. П</w:t>
      </w:r>
      <w:r w:rsidR="001E4E32">
        <w:rPr>
          <w:rFonts w:ascii="PT Astra Serif" w:hAnsi="PT Astra Serif" w:cs="PT Astra Serif"/>
          <w:sz w:val="28"/>
          <w:szCs w:val="28"/>
        </w:rPr>
        <w:t xml:space="preserve">ункт </w:t>
      </w:r>
      <w:r w:rsidR="00A52E27">
        <w:rPr>
          <w:rFonts w:ascii="PT Astra Serif" w:hAnsi="PT Astra Serif" w:cs="PT Astra Serif"/>
          <w:sz w:val="28"/>
          <w:szCs w:val="28"/>
        </w:rPr>
        <w:t>9</w:t>
      </w:r>
      <w:r w:rsidR="001E4E32">
        <w:rPr>
          <w:rFonts w:ascii="PT Astra Serif" w:hAnsi="PT Astra Serif" w:cs="PT Astra Serif"/>
          <w:sz w:val="28"/>
          <w:szCs w:val="28"/>
        </w:rPr>
        <w:t xml:space="preserve">.13 </w:t>
      </w:r>
      <w:r w:rsidR="001E4E32">
        <w:rPr>
          <w:rFonts w:ascii="PT Astra Serif" w:hAnsi="PT Astra Serif"/>
          <w:sz w:val="28"/>
          <w:szCs w:val="28"/>
        </w:rPr>
        <w:t xml:space="preserve">раздела </w:t>
      </w:r>
      <w:r w:rsidR="00A52E27">
        <w:rPr>
          <w:rFonts w:ascii="PT Astra Serif" w:hAnsi="PT Astra Serif"/>
          <w:sz w:val="28"/>
          <w:szCs w:val="28"/>
        </w:rPr>
        <w:t>9</w:t>
      </w:r>
      <w:r w:rsidR="001E4E32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абзацем вторым следующего содержания:</w:t>
      </w:r>
    </w:p>
    <w:p w:rsidR="001E4E32" w:rsidRDefault="001E4E32" w:rsidP="0091374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«Лицу, подавшему предпоследнее предложение о цене, задаток возвращается в течение </w:t>
      </w:r>
      <w:proofErr w:type="gramStart"/>
      <w:r>
        <w:rPr>
          <w:rFonts w:ascii="PT Astra Serif" w:hAnsi="PT Astra Serif"/>
          <w:sz w:val="28"/>
          <w:szCs w:val="28"/>
        </w:rPr>
        <w:t>пяти  дней</w:t>
      </w:r>
      <w:proofErr w:type="gramEnd"/>
      <w:r>
        <w:rPr>
          <w:rFonts w:ascii="PT Astra Serif" w:hAnsi="PT Astra Serif"/>
          <w:sz w:val="28"/>
          <w:szCs w:val="28"/>
        </w:rPr>
        <w:t xml:space="preserve"> с даты заключения договора купли-продажи  муниципального имущества с покупателем.».</w:t>
      </w:r>
    </w:p>
    <w:p w:rsidR="001E4E32" w:rsidRDefault="00D13301" w:rsidP="0091374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051B22">
        <w:rPr>
          <w:rFonts w:ascii="PT Astra Serif" w:hAnsi="PT Astra Serif"/>
          <w:sz w:val="28"/>
          <w:szCs w:val="28"/>
        </w:rPr>
        <w:t>18</w:t>
      </w:r>
      <w:r w:rsidR="001E4E32">
        <w:rPr>
          <w:rFonts w:ascii="PT Astra Serif" w:hAnsi="PT Astra Serif"/>
          <w:sz w:val="28"/>
          <w:szCs w:val="28"/>
        </w:rPr>
        <w:t>. В п</w:t>
      </w:r>
      <w:r w:rsidR="001E4E32">
        <w:rPr>
          <w:rFonts w:ascii="PT Astra Serif" w:hAnsi="PT Astra Serif" w:cs="PT Astra Serif"/>
          <w:sz w:val="28"/>
          <w:szCs w:val="28"/>
        </w:rPr>
        <w:t xml:space="preserve">ункте </w:t>
      </w:r>
      <w:r w:rsidR="00051B22">
        <w:rPr>
          <w:rFonts w:ascii="PT Astra Serif" w:hAnsi="PT Astra Serif" w:cs="PT Astra Serif"/>
          <w:sz w:val="28"/>
          <w:szCs w:val="28"/>
        </w:rPr>
        <w:t>9</w:t>
      </w:r>
      <w:r w:rsidR="001E4E32">
        <w:rPr>
          <w:rFonts w:ascii="PT Astra Serif" w:hAnsi="PT Astra Serif" w:cs="PT Astra Serif"/>
          <w:sz w:val="28"/>
          <w:szCs w:val="28"/>
        </w:rPr>
        <w:t xml:space="preserve">.14 </w:t>
      </w:r>
      <w:r w:rsidR="001E4E32">
        <w:rPr>
          <w:rFonts w:ascii="PT Astra Serif" w:hAnsi="PT Astra Serif"/>
          <w:sz w:val="28"/>
          <w:szCs w:val="28"/>
        </w:rPr>
        <w:t xml:space="preserve">раздела </w:t>
      </w:r>
      <w:r w:rsidR="00051B22">
        <w:rPr>
          <w:rFonts w:ascii="PT Astra Serif" w:hAnsi="PT Astra Serif"/>
          <w:sz w:val="28"/>
          <w:szCs w:val="28"/>
        </w:rPr>
        <w:t>9</w:t>
      </w:r>
      <w:r w:rsidR="001E4E32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</w:t>
      </w:r>
      <w:r w:rsidR="00913742">
        <w:rPr>
          <w:rFonts w:ascii="PT Astra Serif" w:hAnsi="PT Astra Serif"/>
          <w:sz w:val="28"/>
          <w:szCs w:val="28"/>
        </w:rPr>
        <w:t xml:space="preserve"> второе предложение изложить в новой редакции: «</w:t>
      </w:r>
      <w:r w:rsidR="00913742">
        <w:rPr>
          <w:rFonts w:ascii="PT Astra Serif" w:hAnsi="PT Astra Serif" w:cs="PT Astra Serif"/>
          <w:sz w:val="28"/>
          <w:szCs w:val="28"/>
        </w:rPr>
        <w:t xml:space="preserve">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</w:t>
      </w:r>
      <w:r w:rsidR="00913742">
        <w:rPr>
          <w:rFonts w:ascii="PT Astra Serif" w:hAnsi="PT Astra Serif"/>
          <w:sz w:val="28"/>
          <w:szCs w:val="28"/>
        </w:rPr>
        <w:t xml:space="preserve">абзацем первым пункта </w:t>
      </w:r>
      <w:r w:rsidR="00051B22">
        <w:rPr>
          <w:rFonts w:ascii="PT Astra Serif" w:hAnsi="PT Astra Serif"/>
          <w:sz w:val="28"/>
          <w:szCs w:val="28"/>
        </w:rPr>
        <w:t>9</w:t>
      </w:r>
      <w:r w:rsidR="00913742">
        <w:rPr>
          <w:rFonts w:ascii="PT Astra Serif" w:hAnsi="PT Astra Serif"/>
          <w:sz w:val="28"/>
          <w:szCs w:val="28"/>
        </w:rPr>
        <w:t>.15</w:t>
      </w:r>
      <w:r w:rsidR="00913742">
        <w:rPr>
          <w:rFonts w:ascii="PT Astra Serif" w:hAnsi="PT Astra Serif" w:cs="PT Astra Serif"/>
          <w:sz w:val="28"/>
          <w:szCs w:val="28"/>
        </w:rPr>
        <w:t xml:space="preserve"> настоящего раздела, уплатить продавцу штраф в размере минимальной цены муниципального имущества, предусмотренной пунктом </w:t>
      </w:r>
      <w:r w:rsidR="00051B22">
        <w:rPr>
          <w:rFonts w:ascii="PT Astra Serif" w:hAnsi="PT Astra Serif" w:cs="PT Astra Serif"/>
          <w:sz w:val="28"/>
          <w:szCs w:val="28"/>
        </w:rPr>
        <w:t>9</w:t>
      </w:r>
      <w:r w:rsidR="00913742">
        <w:rPr>
          <w:rFonts w:ascii="PT Astra Serif" w:hAnsi="PT Astra Serif" w:cs="PT Astra Serif"/>
          <w:sz w:val="28"/>
          <w:szCs w:val="28"/>
        </w:rPr>
        <w:t>.1 настоящего раздела за вычетом суммы задатка, если иное не установлено настоящей статьей.</w:t>
      </w:r>
      <w:r w:rsidR="00D06135">
        <w:rPr>
          <w:rFonts w:ascii="PT Astra Serif" w:hAnsi="PT Astra Serif"/>
          <w:sz w:val="28"/>
          <w:szCs w:val="28"/>
        </w:rPr>
        <w:t>»</w:t>
      </w:r>
      <w:r w:rsidR="00913742">
        <w:rPr>
          <w:rFonts w:ascii="PT Astra Serif" w:hAnsi="PT Astra Serif"/>
          <w:sz w:val="28"/>
          <w:szCs w:val="28"/>
        </w:rPr>
        <w:t>.</w:t>
      </w:r>
    </w:p>
    <w:p w:rsidR="00F1724E" w:rsidRDefault="00D13301" w:rsidP="00913742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051B22">
        <w:rPr>
          <w:rFonts w:ascii="PT Astra Serif" w:hAnsi="PT Astra Serif"/>
          <w:sz w:val="28"/>
          <w:szCs w:val="28"/>
        </w:rPr>
        <w:t>19</w:t>
      </w:r>
      <w:r w:rsidR="00913742">
        <w:rPr>
          <w:rFonts w:ascii="PT Astra Serif" w:hAnsi="PT Astra Serif"/>
          <w:sz w:val="28"/>
          <w:szCs w:val="28"/>
        </w:rPr>
        <w:t xml:space="preserve">. </w:t>
      </w:r>
      <w:r w:rsidR="00E3213D">
        <w:rPr>
          <w:rFonts w:ascii="PT Astra Serif" w:hAnsi="PT Astra Serif"/>
          <w:sz w:val="28"/>
          <w:szCs w:val="28"/>
        </w:rPr>
        <w:t xml:space="preserve">Пункт </w:t>
      </w:r>
      <w:r w:rsidR="00051B22">
        <w:rPr>
          <w:rFonts w:ascii="PT Astra Serif" w:hAnsi="PT Astra Serif"/>
          <w:sz w:val="28"/>
          <w:szCs w:val="28"/>
        </w:rPr>
        <w:t>9</w:t>
      </w:r>
      <w:r w:rsidR="00E3213D">
        <w:rPr>
          <w:rFonts w:ascii="PT Astra Serif" w:hAnsi="PT Astra Serif"/>
          <w:sz w:val="28"/>
          <w:szCs w:val="28"/>
        </w:rPr>
        <w:t xml:space="preserve">.14 раздела </w:t>
      </w:r>
      <w:r w:rsidR="00051B22">
        <w:rPr>
          <w:rFonts w:ascii="PT Astra Serif" w:hAnsi="PT Astra Serif"/>
          <w:sz w:val="28"/>
          <w:szCs w:val="28"/>
        </w:rPr>
        <w:t>9</w:t>
      </w:r>
      <w:r w:rsidR="00E3213D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абзацем вторым следующего содержания:</w:t>
      </w:r>
    </w:p>
    <w:p w:rsidR="00F1724E" w:rsidRDefault="00F1724E" w:rsidP="00F1724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</w:t>
      </w:r>
      <w:r w:rsidR="002E788E">
        <w:rPr>
          <w:rFonts w:ascii="PT Astra Serif" w:hAnsi="PT Astra Serif"/>
          <w:sz w:val="28"/>
          <w:szCs w:val="28"/>
        </w:rPr>
        <w:t>течения срока, установленного абзацем вторым пункта</w:t>
      </w:r>
      <w:r w:rsidR="00051B22">
        <w:rPr>
          <w:rFonts w:ascii="PT Astra Serif" w:hAnsi="PT Astra Serif"/>
          <w:sz w:val="28"/>
          <w:szCs w:val="28"/>
        </w:rPr>
        <w:t xml:space="preserve"> 9</w:t>
      </w:r>
      <w:r w:rsidR="002E788E">
        <w:rPr>
          <w:rFonts w:ascii="PT Astra Serif" w:hAnsi="PT Astra Serif"/>
          <w:sz w:val="28"/>
          <w:szCs w:val="28"/>
        </w:rPr>
        <w:t>.15</w:t>
      </w:r>
      <w:r w:rsidR="002E788E">
        <w:rPr>
          <w:rFonts w:ascii="PT Astra Serif" w:hAnsi="PT Astra Serif" w:cs="PT Astra Serif"/>
          <w:sz w:val="28"/>
          <w:szCs w:val="28"/>
        </w:rPr>
        <w:t xml:space="preserve"> настоящего раздела, уплатить продавцу штраф в размере минимальной цены такого имущества, предусмотренной пунктом </w:t>
      </w:r>
      <w:r w:rsidR="00051B22">
        <w:rPr>
          <w:rFonts w:ascii="PT Astra Serif" w:hAnsi="PT Astra Serif" w:cs="PT Astra Serif"/>
          <w:sz w:val="28"/>
          <w:szCs w:val="28"/>
        </w:rPr>
        <w:t>9</w:t>
      </w:r>
      <w:r w:rsidR="002E788E">
        <w:rPr>
          <w:rFonts w:ascii="PT Astra Serif" w:hAnsi="PT Astra Serif" w:cs="PT Astra Serif"/>
          <w:sz w:val="28"/>
          <w:szCs w:val="28"/>
        </w:rPr>
        <w:t xml:space="preserve">.1 настоящего раздела, за вычетом суммы задатка. </w:t>
      </w:r>
      <w:r>
        <w:rPr>
          <w:rFonts w:ascii="PT Astra Serif" w:hAnsi="PT Astra Serif"/>
          <w:sz w:val="28"/>
          <w:szCs w:val="28"/>
        </w:rPr>
        <w:t xml:space="preserve">В </w:t>
      </w:r>
      <w:r w:rsidR="002E788E">
        <w:rPr>
          <w:rFonts w:ascii="PT Astra Serif" w:hAnsi="PT Astra Serif"/>
          <w:sz w:val="28"/>
          <w:szCs w:val="28"/>
        </w:rPr>
        <w:t xml:space="preserve">этом </w:t>
      </w:r>
      <w:r>
        <w:rPr>
          <w:rFonts w:ascii="PT Astra Serif" w:hAnsi="PT Astra Serif"/>
          <w:sz w:val="28"/>
          <w:szCs w:val="28"/>
        </w:rPr>
        <w:t xml:space="preserve">случае </w:t>
      </w:r>
      <w:r w:rsidR="002E788E">
        <w:rPr>
          <w:rFonts w:ascii="PT Astra Serif" w:hAnsi="PT Astra Serif"/>
          <w:sz w:val="28"/>
          <w:szCs w:val="28"/>
        </w:rPr>
        <w:t>продажа</w:t>
      </w:r>
      <w:r>
        <w:rPr>
          <w:rFonts w:ascii="PT Astra Serif" w:hAnsi="PT Astra Serif"/>
          <w:sz w:val="28"/>
          <w:szCs w:val="28"/>
        </w:rPr>
        <w:t xml:space="preserve"> </w:t>
      </w:r>
      <w:r w:rsidR="002E788E">
        <w:rPr>
          <w:rFonts w:ascii="PT Astra Serif" w:hAnsi="PT Astra Serif"/>
          <w:sz w:val="28"/>
          <w:szCs w:val="28"/>
        </w:rPr>
        <w:t xml:space="preserve">по минимально допустимой </w:t>
      </w:r>
      <w:r>
        <w:rPr>
          <w:rFonts w:ascii="PT Astra Serif" w:hAnsi="PT Astra Serif"/>
          <w:sz w:val="28"/>
          <w:szCs w:val="28"/>
        </w:rPr>
        <w:t>цене</w:t>
      </w:r>
      <w:r w:rsidR="002E788E">
        <w:rPr>
          <w:rFonts w:ascii="PT Astra Serif" w:hAnsi="PT Astra Serif"/>
          <w:sz w:val="28"/>
          <w:szCs w:val="28"/>
        </w:rPr>
        <w:t xml:space="preserve"> признается несостоявшейся</w:t>
      </w:r>
      <w:r>
        <w:rPr>
          <w:rFonts w:ascii="PT Astra Serif" w:hAnsi="PT Astra Serif"/>
          <w:sz w:val="28"/>
          <w:szCs w:val="28"/>
        </w:rPr>
        <w:t>.».</w:t>
      </w:r>
    </w:p>
    <w:p w:rsidR="002E788E" w:rsidRDefault="00D13301" w:rsidP="002E788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051B22">
        <w:rPr>
          <w:rFonts w:ascii="PT Astra Serif" w:hAnsi="PT Astra Serif"/>
          <w:sz w:val="28"/>
          <w:szCs w:val="28"/>
        </w:rPr>
        <w:t>20</w:t>
      </w:r>
      <w:r w:rsidR="002E788E">
        <w:rPr>
          <w:rFonts w:ascii="PT Astra Serif" w:hAnsi="PT Astra Serif"/>
          <w:sz w:val="28"/>
          <w:szCs w:val="28"/>
        </w:rPr>
        <w:t xml:space="preserve">. Пункт </w:t>
      </w:r>
      <w:r w:rsidR="00051B22">
        <w:rPr>
          <w:rFonts w:ascii="PT Astra Serif" w:hAnsi="PT Astra Serif"/>
          <w:sz w:val="28"/>
          <w:szCs w:val="28"/>
        </w:rPr>
        <w:t>9</w:t>
      </w:r>
      <w:r w:rsidR="002E788E">
        <w:rPr>
          <w:rFonts w:ascii="PT Astra Serif" w:hAnsi="PT Astra Serif"/>
          <w:sz w:val="28"/>
          <w:szCs w:val="28"/>
        </w:rPr>
        <w:t xml:space="preserve">.15 раздела </w:t>
      </w:r>
      <w:r w:rsidR="00051B22">
        <w:rPr>
          <w:rFonts w:ascii="PT Astra Serif" w:hAnsi="PT Astra Serif"/>
          <w:sz w:val="28"/>
          <w:szCs w:val="28"/>
        </w:rPr>
        <w:t>9</w:t>
      </w:r>
      <w:r w:rsidR="002E788E">
        <w:rPr>
          <w:rFonts w:ascii="PT Astra Serif" w:hAnsi="PT Astra Serif"/>
          <w:sz w:val="28"/>
          <w:szCs w:val="28"/>
        </w:rPr>
        <w:t xml:space="preserve"> «Продажа муниципального имущества по минимально допустимой цене» Положения дополнить абзацем вторым следующего содержания:</w:t>
      </w:r>
    </w:p>
    <w:p w:rsidR="002E788E" w:rsidRDefault="002E788E" w:rsidP="002E788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D7F7C">
        <w:rPr>
          <w:rFonts w:ascii="PT Astra Serif" w:hAnsi="PT Astra Serif"/>
          <w:sz w:val="28"/>
          <w:szCs w:val="28"/>
        </w:rPr>
        <w:t>Заключение договора купли-продажи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имущества.».</w:t>
      </w:r>
    </w:p>
    <w:p w:rsidR="006C680F" w:rsidRDefault="008C6883" w:rsidP="002E788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1.24</w:t>
      </w:r>
      <w:r w:rsidR="006C680F">
        <w:rPr>
          <w:rFonts w:ascii="PT Astra Serif" w:hAnsi="PT Astra Serif"/>
          <w:sz w:val="28"/>
          <w:szCs w:val="28"/>
        </w:rPr>
        <w:t xml:space="preserve">. </w:t>
      </w:r>
      <w:r w:rsidR="00ED6987">
        <w:rPr>
          <w:rFonts w:ascii="PT Astra Serif" w:hAnsi="PT Astra Serif"/>
          <w:sz w:val="28"/>
          <w:szCs w:val="28"/>
        </w:rPr>
        <w:t xml:space="preserve">Приложение № 1 к решению Совета депутатов </w:t>
      </w:r>
      <w:r w:rsidR="00051B22" w:rsidRPr="00051B22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051B22" w:rsidRPr="00051B22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от 05.08.2024 № 12/35</w:t>
      </w:r>
      <w:r w:rsidR="000B64BC">
        <w:rPr>
          <w:rFonts w:ascii="PT Astra Serif" w:hAnsi="PT Astra Serif"/>
          <w:sz w:val="28"/>
          <w:szCs w:val="28"/>
        </w:rPr>
        <w:t xml:space="preserve"> изложить в новой редакции:</w:t>
      </w:r>
    </w:p>
    <w:p w:rsidR="00F56FB6" w:rsidRDefault="00F56FB6" w:rsidP="002E788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64BC" w:rsidRDefault="000B64BC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Приложение № 1 </w:t>
      </w:r>
    </w:p>
    <w:p w:rsidR="000B64BC" w:rsidRDefault="000B64BC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63451D" w:rsidRDefault="00AB3721" w:rsidP="00051B22">
      <w:pPr>
        <w:ind w:left="595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="000B64BC">
        <w:rPr>
          <w:rFonts w:ascii="PT Astra Serif" w:hAnsi="PT Astra Serif"/>
          <w:sz w:val="28"/>
          <w:szCs w:val="28"/>
        </w:rPr>
        <w:t xml:space="preserve">             </w:t>
      </w:r>
      <w:proofErr w:type="gramStart"/>
      <w:r w:rsidR="000B64BC">
        <w:rPr>
          <w:rFonts w:ascii="PT Astra Serif" w:hAnsi="PT Astra Serif"/>
          <w:sz w:val="28"/>
          <w:szCs w:val="28"/>
        </w:rPr>
        <w:t xml:space="preserve">   </w:t>
      </w:r>
      <w:r w:rsidR="00051B22" w:rsidRPr="00051B22">
        <w:rPr>
          <w:rFonts w:ascii="PT Astra Serif" w:hAnsi="PT Astra Serif"/>
          <w:sz w:val="28"/>
          <w:szCs w:val="28"/>
        </w:rPr>
        <w:t>«</w:t>
      </w:r>
      <w:proofErr w:type="spellStart"/>
      <w:proofErr w:type="gramEnd"/>
      <w:r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051B22" w:rsidRPr="00051B22">
        <w:rPr>
          <w:rFonts w:ascii="PT Astra Serif" w:hAnsi="PT Astra Serif"/>
          <w:sz w:val="28"/>
          <w:szCs w:val="28"/>
        </w:rPr>
        <w:t xml:space="preserve"> сельское </w:t>
      </w:r>
      <w:r w:rsidR="00051B22">
        <w:rPr>
          <w:rFonts w:ascii="PT Astra Serif" w:hAnsi="PT Astra Serif"/>
          <w:sz w:val="28"/>
          <w:szCs w:val="28"/>
        </w:rPr>
        <w:t xml:space="preserve">       </w:t>
      </w:r>
      <w:r w:rsidR="00051B22" w:rsidRPr="00051B22">
        <w:rPr>
          <w:rFonts w:ascii="PT Astra Serif" w:hAnsi="PT Astra Serif"/>
          <w:sz w:val="28"/>
          <w:szCs w:val="28"/>
        </w:rPr>
        <w:t xml:space="preserve">поселение» Мелекесского района Ульяновской области от </w:t>
      </w:r>
      <w:r w:rsidRPr="00AB3721">
        <w:rPr>
          <w:rFonts w:ascii="PT Astra Serif" w:hAnsi="PT Astra Serif"/>
          <w:sz w:val="28"/>
          <w:szCs w:val="28"/>
        </w:rPr>
        <w:t>20.09.2024 № 16/42</w:t>
      </w:r>
    </w:p>
    <w:p w:rsidR="0063451D" w:rsidRDefault="0063451D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3451D" w:rsidRDefault="0063451D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4901" w:rsidRPr="00A850F0" w:rsidRDefault="008E4901" w:rsidP="008E4901">
      <w:pPr>
        <w:jc w:val="center"/>
        <w:rPr>
          <w:rFonts w:ascii="PT Astra Serif" w:hAnsi="PT Astra Serif" w:cs="PT Astra Serif"/>
          <w:sz w:val="28"/>
          <w:szCs w:val="28"/>
        </w:rPr>
      </w:pPr>
      <w:r w:rsidRPr="00A850F0">
        <w:rPr>
          <w:rFonts w:ascii="PT Astra Serif" w:hAnsi="PT Astra Serif" w:cs="PT Astra Serif"/>
          <w:sz w:val="28"/>
          <w:szCs w:val="28"/>
        </w:rPr>
        <w:t>ОТЧЕТ</w:t>
      </w:r>
    </w:p>
    <w:p w:rsidR="008E4901" w:rsidRPr="00A850F0" w:rsidRDefault="0063451D" w:rsidP="008E4901">
      <w:pPr>
        <w:jc w:val="center"/>
        <w:rPr>
          <w:rFonts w:ascii="PT Astra Serif" w:hAnsi="PT Astra Serif" w:cs="PT Astra Serif"/>
          <w:sz w:val="28"/>
          <w:szCs w:val="28"/>
        </w:rPr>
      </w:pPr>
      <w:r w:rsidRPr="00A850F0">
        <w:rPr>
          <w:rFonts w:ascii="PT Astra Serif" w:hAnsi="PT Astra Serif" w:cs="PT Astra Serif"/>
          <w:sz w:val="28"/>
          <w:szCs w:val="28"/>
        </w:rPr>
        <w:t xml:space="preserve">об итогах исполнения прогнозных планов (программ) </w:t>
      </w:r>
    </w:p>
    <w:p w:rsidR="0063451D" w:rsidRPr="00A850F0" w:rsidRDefault="0063451D" w:rsidP="008E4901">
      <w:pPr>
        <w:jc w:val="center"/>
        <w:rPr>
          <w:rFonts w:ascii="PT Astra Serif" w:hAnsi="PT Astra Serif"/>
          <w:sz w:val="28"/>
          <w:szCs w:val="28"/>
        </w:rPr>
      </w:pPr>
      <w:r w:rsidRPr="00A850F0">
        <w:rPr>
          <w:rFonts w:ascii="PT Astra Serif" w:hAnsi="PT Astra Serif" w:cs="PT Astra Serif"/>
          <w:sz w:val="28"/>
          <w:szCs w:val="28"/>
        </w:rPr>
        <w:t xml:space="preserve">приватизации </w:t>
      </w:r>
      <w:r w:rsidR="008E4901" w:rsidRPr="00A850F0">
        <w:rPr>
          <w:rFonts w:ascii="PT Astra Serif" w:hAnsi="PT Astra Serif" w:cs="PT Astra Serif"/>
          <w:sz w:val="28"/>
          <w:szCs w:val="28"/>
        </w:rPr>
        <w:t>муниципального имущества</w:t>
      </w:r>
    </w:p>
    <w:p w:rsidR="0063451D" w:rsidRDefault="0063451D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65"/>
        <w:gridCol w:w="666"/>
        <w:gridCol w:w="665"/>
        <w:gridCol w:w="408"/>
        <w:gridCol w:w="546"/>
        <w:gridCol w:w="465"/>
        <w:gridCol w:w="465"/>
        <w:gridCol w:w="569"/>
        <w:gridCol w:w="408"/>
        <w:gridCol w:w="770"/>
        <w:gridCol w:w="465"/>
        <w:gridCol w:w="408"/>
        <w:gridCol w:w="673"/>
        <w:gridCol w:w="465"/>
        <w:gridCol w:w="408"/>
        <w:gridCol w:w="546"/>
        <w:gridCol w:w="465"/>
      </w:tblGrid>
      <w:tr w:rsidR="0063451D" w:rsidRPr="0063451D" w:rsidTr="00F30087">
        <w:tc>
          <w:tcPr>
            <w:tcW w:w="941" w:type="dxa"/>
            <w:vMerge w:val="restart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Реквизиты перечня (номер, дата, кем утвержден)</w:t>
            </w:r>
          </w:p>
        </w:tc>
        <w:tc>
          <w:tcPr>
            <w:tcW w:w="1090" w:type="dxa"/>
            <w:vMerge w:val="restart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Количество объектов федерального имущества, включенных в перечень (по состоянию на 31 декабря отчетного года), единиц</w:t>
            </w:r>
          </w:p>
        </w:tc>
        <w:tc>
          <w:tcPr>
            <w:tcW w:w="964" w:type="dxa"/>
            <w:vMerge w:val="restart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Поступления в бюджет от приватизации федерального имущества всего, тыс. рублей</w:t>
            </w:r>
          </w:p>
        </w:tc>
        <w:tc>
          <w:tcPr>
            <w:tcW w:w="1090" w:type="dxa"/>
            <w:vMerge w:val="restart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Количество объектов федерального имущества, в отношении которых в отчетном году проводились торги, единиц</w:t>
            </w:r>
          </w:p>
        </w:tc>
        <w:tc>
          <w:tcPr>
            <w:tcW w:w="11672" w:type="dxa"/>
            <w:gridSpan w:val="14"/>
          </w:tcPr>
          <w:p w:rsidR="0063451D" w:rsidRPr="002A2AC3" w:rsidRDefault="0063451D" w:rsidP="006900E8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 xml:space="preserve">Приватизировано объектов </w:t>
            </w:r>
            <w:r w:rsidR="006900E8">
              <w:rPr>
                <w:sz w:val="16"/>
                <w:szCs w:val="16"/>
              </w:rPr>
              <w:t>муниципального и</w:t>
            </w:r>
            <w:r w:rsidRPr="002A2AC3">
              <w:rPr>
                <w:sz w:val="16"/>
                <w:szCs w:val="16"/>
              </w:rPr>
              <w:t>мущества, в том числе</w:t>
            </w:r>
          </w:p>
        </w:tc>
      </w:tr>
      <w:tr w:rsidR="0063451D" w:rsidRPr="0063451D" w:rsidTr="00F30087"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443" w:type="dxa"/>
            <w:gridSpan w:val="3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на аукционе</w:t>
            </w:r>
          </w:p>
        </w:tc>
        <w:tc>
          <w:tcPr>
            <w:tcW w:w="1587" w:type="dxa"/>
            <w:gridSpan w:val="2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при реализации преимущественного права, в том числе субъектами малого и среднего предпринимательства</w:t>
            </w:r>
          </w:p>
        </w:tc>
        <w:tc>
          <w:tcPr>
            <w:tcW w:w="2741" w:type="dxa"/>
            <w:gridSpan w:val="3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2448" w:type="dxa"/>
            <w:gridSpan w:val="3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по минимально допустимой цене &lt;**&gt;</w:t>
            </w:r>
          </w:p>
        </w:tc>
        <w:tc>
          <w:tcPr>
            <w:tcW w:w="2453" w:type="dxa"/>
            <w:gridSpan w:val="3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на конкурсе</w:t>
            </w:r>
          </w:p>
        </w:tc>
      </w:tr>
      <w:tr w:rsidR="0063451D" w:rsidRPr="0063451D" w:rsidTr="00F30087"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3451D" w:rsidRPr="002A2AC3" w:rsidRDefault="0063451D" w:rsidP="0063451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всего, единиц</w:t>
            </w:r>
          </w:p>
        </w:tc>
        <w:tc>
          <w:tcPr>
            <w:tcW w:w="893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878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продажи &lt;*&gt;, тыс. рублей</w:t>
            </w:r>
          </w:p>
        </w:tc>
        <w:tc>
          <w:tcPr>
            <w:tcW w:w="680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всего, единиц</w:t>
            </w:r>
          </w:p>
        </w:tc>
        <w:tc>
          <w:tcPr>
            <w:tcW w:w="907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продажи &lt;*&gt;, тыс. рублей</w:t>
            </w:r>
          </w:p>
        </w:tc>
        <w:tc>
          <w:tcPr>
            <w:tcW w:w="672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всего, единиц</w:t>
            </w:r>
          </w:p>
        </w:tc>
        <w:tc>
          <w:tcPr>
            <w:tcW w:w="1191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878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продажи &lt;*&gt;, тыс. рублей</w:t>
            </w:r>
          </w:p>
        </w:tc>
        <w:tc>
          <w:tcPr>
            <w:tcW w:w="672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всего, единиц</w:t>
            </w:r>
          </w:p>
        </w:tc>
        <w:tc>
          <w:tcPr>
            <w:tcW w:w="898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878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продажи &lt;*&gt;, тыс. рублей</w:t>
            </w:r>
          </w:p>
        </w:tc>
        <w:tc>
          <w:tcPr>
            <w:tcW w:w="672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всего, единиц</w:t>
            </w:r>
          </w:p>
        </w:tc>
        <w:tc>
          <w:tcPr>
            <w:tcW w:w="898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883" w:type="dxa"/>
          </w:tcPr>
          <w:p w:rsidR="0063451D" w:rsidRPr="002A2AC3" w:rsidRDefault="0063451D" w:rsidP="0063451D">
            <w:pPr>
              <w:adjustRightInd/>
              <w:jc w:val="center"/>
              <w:rPr>
                <w:sz w:val="16"/>
                <w:szCs w:val="16"/>
              </w:rPr>
            </w:pPr>
            <w:r w:rsidRPr="002A2AC3">
              <w:rPr>
                <w:sz w:val="16"/>
                <w:szCs w:val="16"/>
              </w:rPr>
              <w:t>сумма цен продажи &lt;*&gt;, тыс. рублей</w:t>
            </w:r>
          </w:p>
        </w:tc>
      </w:tr>
      <w:tr w:rsidR="0063451D" w:rsidRPr="0063451D" w:rsidTr="00F30087">
        <w:tc>
          <w:tcPr>
            <w:tcW w:w="941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63451D" w:rsidRPr="0063451D" w:rsidRDefault="0063451D" w:rsidP="0063451D">
            <w:pPr>
              <w:adjustRightInd/>
              <w:rPr>
                <w:sz w:val="22"/>
                <w:szCs w:val="22"/>
              </w:rPr>
            </w:pPr>
          </w:p>
        </w:tc>
      </w:tr>
    </w:tbl>
    <w:p w:rsidR="000B64BC" w:rsidRPr="00B309BD" w:rsidRDefault="008E4901" w:rsidP="006900E8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63451D" w:rsidRDefault="0063451D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E34AC" w:rsidRPr="00301F5A" w:rsidRDefault="005E34AC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A6C11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решение вступает</w:t>
      </w:r>
      <w:r w:rsidR="00E87F8B">
        <w:rPr>
          <w:rFonts w:ascii="PT Astra Serif" w:hAnsi="PT Astra Serif"/>
          <w:sz w:val="28"/>
          <w:szCs w:val="28"/>
        </w:rPr>
        <w:t xml:space="preserve"> на следующий день после дня его </w:t>
      </w:r>
      <w:r>
        <w:rPr>
          <w:rFonts w:ascii="PT Astra Serif" w:hAnsi="PT Astra Serif"/>
          <w:sz w:val="28"/>
          <w:szCs w:val="28"/>
        </w:rPr>
        <w:t>официально</w:t>
      </w:r>
      <w:r w:rsidR="00565CAB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</w:t>
      </w:r>
      <w:r w:rsidR="00051B22">
        <w:rPr>
          <w:rFonts w:ascii="PT Astra Serif" w:hAnsi="PT Astra Serif"/>
          <w:sz w:val="28"/>
          <w:szCs w:val="28"/>
        </w:rPr>
        <w:t>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E34AC" w:rsidRPr="00FA6C11" w:rsidRDefault="005E34AC" w:rsidP="005E34AC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3</w:t>
      </w:r>
      <w:r w:rsidRPr="00FA6C11">
        <w:rPr>
          <w:rFonts w:ascii="PT Astra Serif" w:hAnsi="PT Astra Serif"/>
          <w:sz w:val="28"/>
          <w:szCs w:val="28"/>
        </w:rPr>
        <w:t xml:space="preserve">. Контроль </w:t>
      </w:r>
      <w:r>
        <w:rPr>
          <w:rFonts w:ascii="PT Astra Serif" w:hAnsi="PT Astra Serif"/>
          <w:sz w:val="28"/>
          <w:szCs w:val="28"/>
        </w:rPr>
        <w:t>испол</w:t>
      </w:r>
      <w:r w:rsidRPr="00FA6C11">
        <w:rPr>
          <w:rFonts w:ascii="PT Astra Serif" w:hAnsi="PT Astra Serif"/>
          <w:sz w:val="28"/>
          <w:szCs w:val="28"/>
        </w:rPr>
        <w:t>нени</w:t>
      </w:r>
      <w:r>
        <w:rPr>
          <w:rFonts w:ascii="PT Astra Serif" w:hAnsi="PT Astra Serif"/>
          <w:sz w:val="28"/>
          <w:szCs w:val="28"/>
        </w:rPr>
        <w:t>я</w:t>
      </w:r>
      <w:r w:rsidRPr="00FA6C11">
        <w:rPr>
          <w:rFonts w:ascii="PT Astra Serif" w:hAnsi="PT Astra Serif"/>
          <w:sz w:val="28"/>
          <w:szCs w:val="28"/>
        </w:rPr>
        <w:t xml:space="preserve"> настоящего решения оставляю за собой. </w:t>
      </w:r>
    </w:p>
    <w:p w:rsidR="005E34AC" w:rsidRPr="00FA6C11" w:rsidRDefault="005E34AC" w:rsidP="005E34AC">
      <w:pPr>
        <w:ind w:firstLine="765"/>
        <w:rPr>
          <w:rFonts w:ascii="PT Astra Serif" w:hAnsi="PT Astra Serif"/>
          <w:sz w:val="28"/>
          <w:szCs w:val="28"/>
        </w:rPr>
      </w:pPr>
    </w:p>
    <w:p w:rsidR="005E34AC" w:rsidRPr="00A9494D" w:rsidRDefault="005E34AC" w:rsidP="005E34AC">
      <w:pPr>
        <w:ind w:firstLine="709"/>
        <w:jc w:val="both"/>
        <w:rPr>
          <w:sz w:val="28"/>
          <w:szCs w:val="28"/>
        </w:rPr>
      </w:pPr>
    </w:p>
    <w:p w:rsidR="005E34AC" w:rsidRPr="00A9494D" w:rsidRDefault="005E34AC" w:rsidP="005E34AC">
      <w:pPr>
        <w:jc w:val="both"/>
        <w:rPr>
          <w:sz w:val="28"/>
          <w:szCs w:val="28"/>
        </w:rPr>
      </w:pPr>
    </w:p>
    <w:p w:rsidR="005E34AC" w:rsidRDefault="005E34AC" w:rsidP="005E34AC">
      <w:pPr>
        <w:jc w:val="both"/>
        <w:rPr>
          <w:sz w:val="28"/>
          <w:szCs w:val="28"/>
        </w:rPr>
      </w:pPr>
      <w:r w:rsidRPr="00A949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образования           </w:t>
      </w:r>
      <w:r w:rsidR="00051B22">
        <w:rPr>
          <w:bCs/>
          <w:i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976654">
        <w:rPr>
          <w:sz w:val="28"/>
          <w:szCs w:val="28"/>
        </w:rPr>
        <w:tab/>
      </w:r>
      <w:bookmarkStart w:id="1" w:name="Par31"/>
      <w:bookmarkEnd w:id="1"/>
      <w:r w:rsidR="00051B22">
        <w:rPr>
          <w:sz w:val="28"/>
          <w:szCs w:val="28"/>
        </w:rPr>
        <w:t xml:space="preserve">        </w:t>
      </w:r>
      <w:r w:rsidR="00AB3721">
        <w:rPr>
          <w:sz w:val="28"/>
          <w:szCs w:val="28"/>
        </w:rPr>
        <w:t>А.Р. Мидаров</w:t>
      </w:r>
    </w:p>
    <w:p w:rsidR="00667E13" w:rsidRDefault="00667E13" w:rsidP="005E34AC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67E13" w:rsidRPr="00AF12F6" w:rsidRDefault="00667E13" w:rsidP="00F355DE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AF12F6" w:rsidRPr="00AF12F6" w:rsidRDefault="00AF12F6" w:rsidP="00AF12F6">
      <w:pPr>
        <w:widowControl/>
        <w:ind w:firstLine="539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p w:rsidR="008C6883" w:rsidRDefault="008C6883" w:rsidP="009C3AF7">
      <w:pPr>
        <w:jc w:val="center"/>
        <w:rPr>
          <w:rFonts w:ascii="PT Astra Serif" w:hAnsi="PT Astra Serif"/>
          <w:b/>
          <w:sz w:val="28"/>
        </w:rPr>
      </w:pPr>
    </w:p>
    <w:p w:rsidR="008C6883" w:rsidRDefault="008C6883" w:rsidP="009C3AF7">
      <w:pPr>
        <w:jc w:val="center"/>
        <w:rPr>
          <w:rFonts w:ascii="PT Astra Serif" w:hAnsi="PT Astra Serif"/>
          <w:b/>
          <w:sz w:val="28"/>
        </w:rPr>
      </w:pPr>
    </w:p>
    <w:p w:rsidR="008C6883" w:rsidRDefault="008C6883" w:rsidP="009C3AF7">
      <w:pPr>
        <w:jc w:val="center"/>
        <w:rPr>
          <w:rFonts w:ascii="PT Astra Serif" w:hAnsi="PT Astra Serif"/>
          <w:b/>
          <w:sz w:val="28"/>
        </w:rPr>
      </w:pPr>
    </w:p>
    <w:p w:rsidR="008C6883" w:rsidRDefault="008C6883" w:rsidP="009C3AF7">
      <w:pPr>
        <w:jc w:val="center"/>
        <w:rPr>
          <w:rFonts w:ascii="PT Astra Serif" w:hAnsi="PT Astra Serif"/>
          <w:b/>
          <w:sz w:val="28"/>
        </w:rPr>
      </w:pPr>
    </w:p>
    <w:p w:rsidR="00223D1F" w:rsidRDefault="00223D1F" w:rsidP="009C3AF7">
      <w:pPr>
        <w:jc w:val="center"/>
        <w:rPr>
          <w:rFonts w:ascii="PT Astra Serif" w:hAnsi="PT Astra Serif"/>
          <w:b/>
          <w:sz w:val="28"/>
        </w:rPr>
      </w:pPr>
    </w:p>
    <w:sectPr w:rsidR="00223D1F" w:rsidSect="001811D0">
      <w:footerReference w:type="default" r:id="rId9"/>
      <w:pgSz w:w="11906" w:h="16838"/>
      <w:pgMar w:top="1134" w:right="567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D7" w:rsidRDefault="00E912D7">
      <w:r>
        <w:separator/>
      </w:r>
    </w:p>
  </w:endnote>
  <w:endnote w:type="continuationSeparator" w:id="0">
    <w:p w:rsidR="00E912D7" w:rsidRDefault="00E9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E05" w:rsidRDefault="003B6E05">
    <w:pPr>
      <w:pStyle w:val="a6"/>
      <w:jc w:val="center"/>
    </w:pPr>
  </w:p>
  <w:p w:rsidR="003B6E05" w:rsidRDefault="003B6E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D7" w:rsidRDefault="00E912D7">
      <w:r>
        <w:separator/>
      </w:r>
    </w:p>
  </w:footnote>
  <w:footnote w:type="continuationSeparator" w:id="0">
    <w:p w:rsidR="00E912D7" w:rsidRDefault="00E9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164FD"/>
    <w:multiLevelType w:val="hybridMultilevel"/>
    <w:tmpl w:val="E28CBE02"/>
    <w:lvl w:ilvl="0" w:tplc="21A05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4643F9"/>
    <w:multiLevelType w:val="hybridMultilevel"/>
    <w:tmpl w:val="52E46984"/>
    <w:lvl w:ilvl="0" w:tplc="DF56A7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B21B8A"/>
    <w:multiLevelType w:val="hybridMultilevel"/>
    <w:tmpl w:val="51103CC4"/>
    <w:lvl w:ilvl="0" w:tplc="1AE888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6CE5DA1"/>
    <w:multiLevelType w:val="hybridMultilevel"/>
    <w:tmpl w:val="276A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542CE"/>
    <w:multiLevelType w:val="hybridMultilevel"/>
    <w:tmpl w:val="4428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20D53"/>
    <w:multiLevelType w:val="hybridMultilevel"/>
    <w:tmpl w:val="F57E8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2573F9"/>
    <w:multiLevelType w:val="hybridMultilevel"/>
    <w:tmpl w:val="457C0B88"/>
    <w:lvl w:ilvl="0" w:tplc="1FDED4AC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F3"/>
    <w:rsid w:val="000325D0"/>
    <w:rsid w:val="000333BB"/>
    <w:rsid w:val="00047B81"/>
    <w:rsid w:val="00050743"/>
    <w:rsid w:val="00051B22"/>
    <w:rsid w:val="000614F3"/>
    <w:rsid w:val="000615FF"/>
    <w:rsid w:val="000653CF"/>
    <w:rsid w:val="00066044"/>
    <w:rsid w:val="00081A71"/>
    <w:rsid w:val="00086ACB"/>
    <w:rsid w:val="00087F0C"/>
    <w:rsid w:val="000A3FE5"/>
    <w:rsid w:val="000A6FDD"/>
    <w:rsid w:val="000B6406"/>
    <w:rsid w:val="000B64BC"/>
    <w:rsid w:val="000B7256"/>
    <w:rsid w:val="000C4F3A"/>
    <w:rsid w:val="000D5396"/>
    <w:rsid w:val="000D673A"/>
    <w:rsid w:val="0010734A"/>
    <w:rsid w:val="00116852"/>
    <w:rsid w:val="0012331C"/>
    <w:rsid w:val="00131EAE"/>
    <w:rsid w:val="00132221"/>
    <w:rsid w:val="00137A0D"/>
    <w:rsid w:val="00151117"/>
    <w:rsid w:val="00153B48"/>
    <w:rsid w:val="00167A5B"/>
    <w:rsid w:val="001811D0"/>
    <w:rsid w:val="0018361D"/>
    <w:rsid w:val="001A7372"/>
    <w:rsid w:val="001B3B1D"/>
    <w:rsid w:val="001C04F7"/>
    <w:rsid w:val="001C5BCA"/>
    <w:rsid w:val="001C6D7C"/>
    <w:rsid w:val="001D272B"/>
    <w:rsid w:val="001D44A9"/>
    <w:rsid w:val="001E041E"/>
    <w:rsid w:val="001E4E32"/>
    <w:rsid w:val="001F0DEF"/>
    <w:rsid w:val="001F6797"/>
    <w:rsid w:val="00213370"/>
    <w:rsid w:val="00223611"/>
    <w:rsid w:val="00223D1F"/>
    <w:rsid w:val="0022651D"/>
    <w:rsid w:val="00226F22"/>
    <w:rsid w:val="00236CED"/>
    <w:rsid w:val="0023750C"/>
    <w:rsid w:val="002629C4"/>
    <w:rsid w:val="002631DF"/>
    <w:rsid w:val="002634A7"/>
    <w:rsid w:val="00275515"/>
    <w:rsid w:val="00284AC5"/>
    <w:rsid w:val="00296C99"/>
    <w:rsid w:val="002A2AC3"/>
    <w:rsid w:val="002A375A"/>
    <w:rsid w:val="002B7801"/>
    <w:rsid w:val="002B7F52"/>
    <w:rsid w:val="002D225B"/>
    <w:rsid w:val="002E2345"/>
    <w:rsid w:val="002E3657"/>
    <w:rsid w:val="002E753E"/>
    <w:rsid w:val="002E788E"/>
    <w:rsid w:val="002F0BAC"/>
    <w:rsid w:val="00301F5A"/>
    <w:rsid w:val="0031429C"/>
    <w:rsid w:val="00332D80"/>
    <w:rsid w:val="003429F2"/>
    <w:rsid w:val="003432E7"/>
    <w:rsid w:val="00355032"/>
    <w:rsid w:val="00380A10"/>
    <w:rsid w:val="0038704E"/>
    <w:rsid w:val="00393AD7"/>
    <w:rsid w:val="00393E69"/>
    <w:rsid w:val="0039653F"/>
    <w:rsid w:val="003A3978"/>
    <w:rsid w:val="003A4563"/>
    <w:rsid w:val="003B6E05"/>
    <w:rsid w:val="003D49F2"/>
    <w:rsid w:val="003D526F"/>
    <w:rsid w:val="003F0374"/>
    <w:rsid w:val="00405020"/>
    <w:rsid w:val="00415802"/>
    <w:rsid w:val="004257D6"/>
    <w:rsid w:val="00463335"/>
    <w:rsid w:val="0046620F"/>
    <w:rsid w:val="00472C01"/>
    <w:rsid w:val="00481DD3"/>
    <w:rsid w:val="00483D2A"/>
    <w:rsid w:val="00491944"/>
    <w:rsid w:val="004A1CE4"/>
    <w:rsid w:val="004B3683"/>
    <w:rsid w:val="004C0B2A"/>
    <w:rsid w:val="004D1143"/>
    <w:rsid w:val="004D54BE"/>
    <w:rsid w:val="004F4B37"/>
    <w:rsid w:val="00511C0D"/>
    <w:rsid w:val="00511FEF"/>
    <w:rsid w:val="00521F3E"/>
    <w:rsid w:val="00526FFD"/>
    <w:rsid w:val="005278F6"/>
    <w:rsid w:val="00533955"/>
    <w:rsid w:val="00533B35"/>
    <w:rsid w:val="005359A3"/>
    <w:rsid w:val="00536A1A"/>
    <w:rsid w:val="0054013A"/>
    <w:rsid w:val="0054080C"/>
    <w:rsid w:val="0055031B"/>
    <w:rsid w:val="00565CAB"/>
    <w:rsid w:val="00571FC6"/>
    <w:rsid w:val="00573C52"/>
    <w:rsid w:val="00585AFA"/>
    <w:rsid w:val="00593159"/>
    <w:rsid w:val="005A54AD"/>
    <w:rsid w:val="005B6598"/>
    <w:rsid w:val="005D0D13"/>
    <w:rsid w:val="005D203A"/>
    <w:rsid w:val="005E04E5"/>
    <w:rsid w:val="005E346A"/>
    <w:rsid w:val="005E34AC"/>
    <w:rsid w:val="005E54C7"/>
    <w:rsid w:val="006035D9"/>
    <w:rsid w:val="0060364E"/>
    <w:rsid w:val="00614AF5"/>
    <w:rsid w:val="00615477"/>
    <w:rsid w:val="0063451D"/>
    <w:rsid w:val="0064097C"/>
    <w:rsid w:val="00643ABB"/>
    <w:rsid w:val="00655CD3"/>
    <w:rsid w:val="00664B88"/>
    <w:rsid w:val="00665A67"/>
    <w:rsid w:val="00667E13"/>
    <w:rsid w:val="00674194"/>
    <w:rsid w:val="006900E8"/>
    <w:rsid w:val="00693E30"/>
    <w:rsid w:val="006950FC"/>
    <w:rsid w:val="006A2FDE"/>
    <w:rsid w:val="006B29D9"/>
    <w:rsid w:val="006C680F"/>
    <w:rsid w:val="006D2A6D"/>
    <w:rsid w:val="006D7F7C"/>
    <w:rsid w:val="006F0947"/>
    <w:rsid w:val="006F1E32"/>
    <w:rsid w:val="006F2ECA"/>
    <w:rsid w:val="007001E4"/>
    <w:rsid w:val="00701A53"/>
    <w:rsid w:val="0071240A"/>
    <w:rsid w:val="007200DA"/>
    <w:rsid w:val="00727604"/>
    <w:rsid w:val="00731C1E"/>
    <w:rsid w:val="007355B8"/>
    <w:rsid w:val="00740A75"/>
    <w:rsid w:val="00750BDB"/>
    <w:rsid w:val="00753203"/>
    <w:rsid w:val="00754CB9"/>
    <w:rsid w:val="00767E8C"/>
    <w:rsid w:val="00784678"/>
    <w:rsid w:val="007966E1"/>
    <w:rsid w:val="007976C7"/>
    <w:rsid w:val="007A5B86"/>
    <w:rsid w:val="007B5E92"/>
    <w:rsid w:val="007C175E"/>
    <w:rsid w:val="007C5662"/>
    <w:rsid w:val="007C77A5"/>
    <w:rsid w:val="007D20D0"/>
    <w:rsid w:val="007D5D54"/>
    <w:rsid w:val="007F5BBB"/>
    <w:rsid w:val="00814659"/>
    <w:rsid w:val="008179EE"/>
    <w:rsid w:val="008234F9"/>
    <w:rsid w:val="00827289"/>
    <w:rsid w:val="00851B2A"/>
    <w:rsid w:val="008520F2"/>
    <w:rsid w:val="008565B4"/>
    <w:rsid w:val="008901EA"/>
    <w:rsid w:val="00895CBA"/>
    <w:rsid w:val="008A3ADF"/>
    <w:rsid w:val="008A66FF"/>
    <w:rsid w:val="008B2F4C"/>
    <w:rsid w:val="008B69E7"/>
    <w:rsid w:val="008C4731"/>
    <w:rsid w:val="008C5BDC"/>
    <w:rsid w:val="008C6883"/>
    <w:rsid w:val="008C702A"/>
    <w:rsid w:val="008D19CC"/>
    <w:rsid w:val="008D5C19"/>
    <w:rsid w:val="008E4901"/>
    <w:rsid w:val="008E6816"/>
    <w:rsid w:val="008F3AE8"/>
    <w:rsid w:val="008F79C8"/>
    <w:rsid w:val="00913742"/>
    <w:rsid w:val="00916A59"/>
    <w:rsid w:val="009206E2"/>
    <w:rsid w:val="00920C08"/>
    <w:rsid w:val="0092472D"/>
    <w:rsid w:val="00926E5D"/>
    <w:rsid w:val="00941AD6"/>
    <w:rsid w:val="0094562D"/>
    <w:rsid w:val="00946E33"/>
    <w:rsid w:val="00952173"/>
    <w:rsid w:val="009536D2"/>
    <w:rsid w:val="00966858"/>
    <w:rsid w:val="00966A18"/>
    <w:rsid w:val="009715ED"/>
    <w:rsid w:val="0097486E"/>
    <w:rsid w:val="00976654"/>
    <w:rsid w:val="00986B2E"/>
    <w:rsid w:val="009A2AE2"/>
    <w:rsid w:val="009A7C77"/>
    <w:rsid w:val="009C3AF7"/>
    <w:rsid w:val="009C5F09"/>
    <w:rsid w:val="009C65EE"/>
    <w:rsid w:val="009D59B4"/>
    <w:rsid w:val="009E7556"/>
    <w:rsid w:val="009F6B64"/>
    <w:rsid w:val="00A0142A"/>
    <w:rsid w:val="00A14806"/>
    <w:rsid w:val="00A401BC"/>
    <w:rsid w:val="00A42441"/>
    <w:rsid w:val="00A46AD8"/>
    <w:rsid w:val="00A52E27"/>
    <w:rsid w:val="00A558DA"/>
    <w:rsid w:val="00A64790"/>
    <w:rsid w:val="00A654C1"/>
    <w:rsid w:val="00A67975"/>
    <w:rsid w:val="00A7531D"/>
    <w:rsid w:val="00A850F0"/>
    <w:rsid w:val="00A872EB"/>
    <w:rsid w:val="00A9494D"/>
    <w:rsid w:val="00A94BBD"/>
    <w:rsid w:val="00AA0A8B"/>
    <w:rsid w:val="00AA6FBB"/>
    <w:rsid w:val="00AB2C05"/>
    <w:rsid w:val="00AB34BD"/>
    <w:rsid w:val="00AB3721"/>
    <w:rsid w:val="00AB7C5B"/>
    <w:rsid w:val="00AC6C6F"/>
    <w:rsid w:val="00AD5331"/>
    <w:rsid w:val="00AD7E8B"/>
    <w:rsid w:val="00AE20CE"/>
    <w:rsid w:val="00AE4953"/>
    <w:rsid w:val="00AF12F6"/>
    <w:rsid w:val="00AF132A"/>
    <w:rsid w:val="00B10600"/>
    <w:rsid w:val="00B110EF"/>
    <w:rsid w:val="00B1242C"/>
    <w:rsid w:val="00B1304D"/>
    <w:rsid w:val="00B130C6"/>
    <w:rsid w:val="00B309BD"/>
    <w:rsid w:val="00B32B73"/>
    <w:rsid w:val="00B3765C"/>
    <w:rsid w:val="00B37890"/>
    <w:rsid w:val="00B6086E"/>
    <w:rsid w:val="00B65B0D"/>
    <w:rsid w:val="00B76884"/>
    <w:rsid w:val="00B86781"/>
    <w:rsid w:val="00BA17D4"/>
    <w:rsid w:val="00BA501C"/>
    <w:rsid w:val="00BB65DA"/>
    <w:rsid w:val="00C02FE1"/>
    <w:rsid w:val="00C10C61"/>
    <w:rsid w:val="00C1114E"/>
    <w:rsid w:val="00C12E9E"/>
    <w:rsid w:val="00C16668"/>
    <w:rsid w:val="00C23117"/>
    <w:rsid w:val="00C24F5F"/>
    <w:rsid w:val="00C315E1"/>
    <w:rsid w:val="00C329B7"/>
    <w:rsid w:val="00C41630"/>
    <w:rsid w:val="00C51FA7"/>
    <w:rsid w:val="00C51FF7"/>
    <w:rsid w:val="00C522DC"/>
    <w:rsid w:val="00C5392B"/>
    <w:rsid w:val="00C6449B"/>
    <w:rsid w:val="00C81D0E"/>
    <w:rsid w:val="00C84058"/>
    <w:rsid w:val="00C85308"/>
    <w:rsid w:val="00C975CA"/>
    <w:rsid w:val="00CA0FF5"/>
    <w:rsid w:val="00CA15EB"/>
    <w:rsid w:val="00CB4619"/>
    <w:rsid w:val="00CC196E"/>
    <w:rsid w:val="00CE1A0C"/>
    <w:rsid w:val="00CF2540"/>
    <w:rsid w:val="00CF7D71"/>
    <w:rsid w:val="00D0142A"/>
    <w:rsid w:val="00D03B92"/>
    <w:rsid w:val="00D04D72"/>
    <w:rsid w:val="00D06135"/>
    <w:rsid w:val="00D112BA"/>
    <w:rsid w:val="00D129BD"/>
    <w:rsid w:val="00D13301"/>
    <w:rsid w:val="00D13928"/>
    <w:rsid w:val="00D16730"/>
    <w:rsid w:val="00D277DF"/>
    <w:rsid w:val="00D32497"/>
    <w:rsid w:val="00D33FE6"/>
    <w:rsid w:val="00D3705A"/>
    <w:rsid w:val="00D815F1"/>
    <w:rsid w:val="00D84D01"/>
    <w:rsid w:val="00D84E86"/>
    <w:rsid w:val="00D957E9"/>
    <w:rsid w:val="00DA141E"/>
    <w:rsid w:val="00DA18BE"/>
    <w:rsid w:val="00DC45D9"/>
    <w:rsid w:val="00DD48E6"/>
    <w:rsid w:val="00DD5AD2"/>
    <w:rsid w:val="00DE0072"/>
    <w:rsid w:val="00DE0AD0"/>
    <w:rsid w:val="00DE1448"/>
    <w:rsid w:val="00DF7329"/>
    <w:rsid w:val="00E100F2"/>
    <w:rsid w:val="00E1596B"/>
    <w:rsid w:val="00E17FFB"/>
    <w:rsid w:val="00E3213D"/>
    <w:rsid w:val="00E513E2"/>
    <w:rsid w:val="00E60D5E"/>
    <w:rsid w:val="00E7211D"/>
    <w:rsid w:val="00E83243"/>
    <w:rsid w:val="00E87F8B"/>
    <w:rsid w:val="00E912D7"/>
    <w:rsid w:val="00EA43CE"/>
    <w:rsid w:val="00EB1866"/>
    <w:rsid w:val="00EB511E"/>
    <w:rsid w:val="00EB79F7"/>
    <w:rsid w:val="00EC5649"/>
    <w:rsid w:val="00ED1F75"/>
    <w:rsid w:val="00ED3D8E"/>
    <w:rsid w:val="00ED6987"/>
    <w:rsid w:val="00EE5C08"/>
    <w:rsid w:val="00F03BD8"/>
    <w:rsid w:val="00F14013"/>
    <w:rsid w:val="00F15CE0"/>
    <w:rsid w:val="00F1724E"/>
    <w:rsid w:val="00F30087"/>
    <w:rsid w:val="00F308A5"/>
    <w:rsid w:val="00F32AC4"/>
    <w:rsid w:val="00F32F56"/>
    <w:rsid w:val="00F355DE"/>
    <w:rsid w:val="00F46576"/>
    <w:rsid w:val="00F56FB6"/>
    <w:rsid w:val="00F64881"/>
    <w:rsid w:val="00F66D33"/>
    <w:rsid w:val="00F672F3"/>
    <w:rsid w:val="00F80754"/>
    <w:rsid w:val="00F859B6"/>
    <w:rsid w:val="00F921D6"/>
    <w:rsid w:val="00F97C1B"/>
    <w:rsid w:val="00FA1784"/>
    <w:rsid w:val="00FA6C11"/>
    <w:rsid w:val="00FB56CD"/>
    <w:rsid w:val="00FC0199"/>
    <w:rsid w:val="00FD2B92"/>
    <w:rsid w:val="00FD6387"/>
    <w:rsid w:val="00FE4ABB"/>
    <w:rsid w:val="00FE7323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FE72A6-95F4-4510-9C29-34F78BC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275515"/>
    <w:pPr>
      <w:keepNext/>
      <w:numPr>
        <w:numId w:val="2"/>
      </w:numPr>
      <w:suppressAutoHyphens/>
      <w:autoSpaceDE/>
      <w:autoSpaceDN/>
      <w:adjustRightInd/>
      <w:outlineLvl w:val="0"/>
    </w:pPr>
    <w:rPr>
      <w:rFonts w:cs="Tahoma"/>
      <w:color w:val="000000"/>
      <w:kern w:val="2"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E34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75515"/>
    <w:rPr>
      <w:rFonts w:ascii="Times New Roman" w:hAnsi="Times New Roman" w:cs="Tahoma"/>
      <w:color w:val="000000"/>
      <w:kern w:val="2"/>
      <w:sz w:val="20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E34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754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54CB9"/>
    <w:pPr>
      <w:spacing w:line="326" w:lineRule="exact"/>
      <w:ind w:firstLine="845"/>
    </w:pPr>
  </w:style>
  <w:style w:type="paragraph" w:customStyle="1" w:styleId="Style4">
    <w:name w:val="Style4"/>
    <w:basedOn w:val="a"/>
    <w:uiPriority w:val="99"/>
    <w:rsid w:val="00754CB9"/>
  </w:style>
  <w:style w:type="paragraph" w:customStyle="1" w:styleId="Style6">
    <w:name w:val="Style6"/>
    <w:basedOn w:val="a"/>
    <w:uiPriority w:val="99"/>
    <w:rsid w:val="00754CB9"/>
    <w:pPr>
      <w:spacing w:line="241" w:lineRule="exact"/>
    </w:pPr>
  </w:style>
  <w:style w:type="character" w:customStyle="1" w:styleId="FontStyle11">
    <w:name w:val="Font Style11"/>
    <w:basedOn w:val="a0"/>
    <w:uiPriority w:val="99"/>
    <w:rsid w:val="00754CB9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54C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4CB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754C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4CB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754CB9"/>
    <w:pPr>
      <w:widowControl w:val="0"/>
      <w:autoSpaceDE w:val="0"/>
      <w:autoSpaceDN w:val="0"/>
      <w:spacing w:after="0" w:line="240" w:lineRule="auto"/>
    </w:pPr>
    <w:rPr>
      <w:b/>
      <w:bCs/>
    </w:rPr>
  </w:style>
  <w:style w:type="paragraph" w:customStyle="1" w:styleId="ConsPlusNormal">
    <w:name w:val="ConsPlusNormal"/>
    <w:rsid w:val="00754CB9"/>
    <w:pPr>
      <w:widowControl w:val="0"/>
      <w:autoSpaceDE w:val="0"/>
      <w:autoSpaceDN w:val="0"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rsid w:val="00AB7C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B7C5B"/>
    <w:rPr>
      <w:rFonts w:ascii="Tahoma" w:hAnsi="Tahoma" w:cs="Tahoma"/>
      <w:sz w:val="16"/>
      <w:szCs w:val="16"/>
      <w:lang w:val="x-none" w:eastAsia="ru-RU"/>
    </w:rPr>
  </w:style>
  <w:style w:type="character" w:styleId="aa">
    <w:name w:val="Hyperlink"/>
    <w:basedOn w:val="a0"/>
    <w:uiPriority w:val="99"/>
    <w:semiHidden/>
    <w:rsid w:val="009A2AE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9A2AE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oktekstj">
    <w:name w:val="doktekstj"/>
    <w:basedOn w:val="a"/>
    <w:uiPriority w:val="99"/>
    <w:rsid w:val="00DC45D9"/>
    <w:pPr>
      <w:widowControl/>
      <w:suppressAutoHyphens/>
      <w:autoSpaceDE/>
      <w:autoSpaceDN/>
      <w:adjustRightInd/>
      <w:spacing w:before="280" w:after="300"/>
      <w:jc w:val="both"/>
    </w:pPr>
    <w:rPr>
      <w:lang w:eastAsia="ar-SA"/>
    </w:rPr>
  </w:style>
  <w:style w:type="paragraph" w:styleId="ab">
    <w:name w:val="Body Text"/>
    <w:basedOn w:val="a"/>
    <w:link w:val="ac"/>
    <w:uiPriority w:val="99"/>
    <w:rsid w:val="009D59B4"/>
    <w:pPr>
      <w:widowControl/>
      <w:overflowPunct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9D59B4"/>
    <w:pPr>
      <w:widowControl w:val="0"/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0"/>
    <w:locked/>
    <w:rsid w:val="005E34AC"/>
    <w:rPr>
      <w:b/>
      <w:spacing w:val="-3"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4AC"/>
    <w:pPr>
      <w:shd w:val="clear" w:color="auto" w:fill="FFFFFF"/>
      <w:autoSpaceDE/>
      <w:autoSpaceDN/>
      <w:adjustRightInd/>
      <w:spacing w:before="420" w:after="300" w:line="320" w:lineRule="exact"/>
      <w:jc w:val="center"/>
    </w:pPr>
    <w:rPr>
      <w:rFonts w:ascii="Calibri" w:hAnsi="Calibri" w:cs="Calibri"/>
      <w:b/>
      <w:bCs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7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19CCC73F183F48B9F2AEBE906FD6A2C941FF2B58D9BCDD3D760AF3FC45D89E5EB0B88E919FBB834AF822507645191O9r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1553</Words>
  <Characters>11641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Совета депутатов МО «Мелекесский район»</vt:lpstr>
    </vt:vector>
  </TitlesOfParts>
  <Company>SPecialiST RePack</Company>
  <LinksUpToDate>false</LinksUpToDate>
  <CharactersWithSpaces>13168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Совета депутатов МО «Мелекесский район»</dc:title>
  <dc:subject/>
  <dc:creator>Михайлова Тамара Александровна</dc:creator>
  <cp:keywords/>
  <dc:description/>
  <cp:lastModifiedBy>RePack by Diakov</cp:lastModifiedBy>
  <cp:revision>4</cp:revision>
  <cp:lastPrinted>2026-04-15T11:33:00Z</cp:lastPrinted>
  <dcterms:created xsi:type="dcterms:W3CDTF">2026-04-15T11:46:00Z</dcterms:created>
  <dcterms:modified xsi:type="dcterms:W3CDTF">2026-05-27T09:36:00Z</dcterms:modified>
</cp:coreProperties>
</file>